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C82118">
      <w:pPr>
        <w:spacing w:after="0" w:line="360" w:lineRule="auto"/>
        <w:jc w:val="center"/>
        <w:rPr>
          <w:rFonts w:ascii="Times New Roman" w:hAnsi="Times New Roman" w:eastAsia="Calibri"/>
          <w:b/>
          <w:sz w:val="24"/>
          <w:szCs w:val="24"/>
          <w:lang w:val="tt-RU"/>
        </w:rPr>
      </w:pPr>
      <w:r>
        <w:rPr>
          <w:rFonts w:ascii="Times New Roman" w:hAnsi="Times New Roman" w:eastAsia="Calibri"/>
          <w:b/>
          <w:sz w:val="24"/>
          <w:szCs w:val="24"/>
          <w:lang w:val="tt-RU"/>
        </w:rPr>
        <w:t xml:space="preserve"> </w:t>
      </w:r>
    </w:p>
    <w:p w14:paraId="75EC1214">
      <w:pPr>
        <w:spacing w:after="0" w:line="360" w:lineRule="auto"/>
        <w:jc w:val="center"/>
        <w:rPr>
          <w:rFonts w:ascii="Times New Roman" w:hAnsi="Times New Roman" w:eastAsia="Calibri"/>
          <w:b/>
          <w:sz w:val="24"/>
          <w:szCs w:val="24"/>
          <w:lang w:val="tt-RU"/>
        </w:rPr>
      </w:pPr>
      <w:r>
        <w:rPr>
          <w:rFonts w:ascii="Cambria" w:hAnsi="Cambria"/>
          <w:color w:val="243F60"/>
          <w:sz w:val="24"/>
          <w:szCs w:val="24"/>
        </w:rPr>
        <w:t xml:space="preserve"> </w:t>
      </w:r>
    </w:p>
    <w:p w14:paraId="08F64940">
      <w:pPr>
        <w:spacing w:after="0"/>
        <w:rPr>
          <w:rFonts w:ascii="Times New Roman" w:hAnsi="Times New Roman" w:eastAsia="Calibri"/>
          <w:sz w:val="28"/>
          <w:szCs w:val="28"/>
          <w:lang w:eastAsia="en-US"/>
        </w:rPr>
      </w:pPr>
    </w:p>
    <w:p w14:paraId="0A9AE27A">
      <w:pPr>
        <w:keepNext/>
        <w:keepLines/>
        <w:widowControl w:val="0"/>
        <w:autoSpaceDE w:val="0"/>
        <w:autoSpaceDN w:val="0"/>
        <w:spacing w:before="40" w:after="0" w:line="240" w:lineRule="auto"/>
        <w:jc w:val="center"/>
        <w:outlineLvl w:val="2"/>
        <w:rPr>
          <w:rFonts w:ascii="Times New Roman" w:hAnsi="Times New Roman"/>
          <w:color w:val="243F60"/>
          <w:lang w:eastAsia="en-US"/>
        </w:rPr>
      </w:pPr>
      <w:r>
        <w:rPr>
          <w:rFonts w:ascii="Cambria" w:hAnsi="Cambria"/>
          <w:color w:val="243F60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6214110</wp:posOffset>
            </wp:positionH>
            <wp:positionV relativeFrom="paragraph">
              <wp:posOffset>81915</wp:posOffset>
            </wp:positionV>
            <wp:extent cx="1437640" cy="1661795"/>
            <wp:effectExtent l="0" t="0" r="0" b="0"/>
            <wp:wrapNone/>
            <wp:docPr id="5" name="Рисунок 5" descr="Скан_20231117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Скан_20231117 (2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7640" cy="1661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243F60"/>
          <w:lang w:eastAsia="en-US"/>
        </w:rPr>
        <w:t>МБОУ «Мульминская средняя общеобразовательная школа Высокогорского муниципального района Республики Татарстан"/ "Татарстан Республикасы Биектау муниципаль районы</w:t>
      </w:r>
    </w:p>
    <w:p w14:paraId="6110B67B">
      <w:pPr>
        <w:keepNext/>
        <w:keepLines/>
        <w:widowControl w:val="0"/>
        <w:autoSpaceDE w:val="0"/>
        <w:autoSpaceDN w:val="0"/>
        <w:spacing w:before="40" w:after="0" w:line="240" w:lineRule="auto"/>
        <w:jc w:val="center"/>
        <w:outlineLvl w:val="2"/>
        <w:rPr>
          <w:rFonts w:ascii="Times New Roman" w:hAnsi="Times New Roman"/>
          <w:b/>
          <w:color w:val="243F60"/>
          <w:lang w:eastAsia="en-US"/>
        </w:rPr>
      </w:pPr>
      <w:r>
        <w:rPr>
          <w:rFonts w:ascii="Times New Roman" w:hAnsi="Times New Roman"/>
          <w:color w:val="243F60"/>
          <w:lang w:eastAsia="en-US"/>
        </w:rPr>
        <w:t xml:space="preserve"> Мүлмә гомуми урта белем мәктәбе" гомуми белем муниципаль бюджет учреждениесе</w:t>
      </w:r>
    </w:p>
    <w:p w14:paraId="33543A45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</w:t>
      </w:r>
    </w:p>
    <w:p w14:paraId="5709CC65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«Рассмотрено» </w:t>
      </w:r>
    </w:p>
    <w:p w14:paraId="427EFBFC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«Утверждено»</w:t>
      </w:r>
    </w:p>
    <w:p w14:paraId="2D552E50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Педагогический совет                                                                                          Директор школы          Протокол №2                                                                                                                        Р.В.Саляхов</w:t>
      </w:r>
    </w:p>
    <w:p w14:paraId="5DA5D9C9">
      <w:pPr>
        <w:widowControl w:val="0"/>
        <w:autoSpaceDE w:val="0"/>
        <w:autoSpaceDN w:val="0"/>
        <w:spacing w:after="0" w:line="240" w:lineRule="auto"/>
        <w:ind w:left="-851"/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val="tt-RU" w:eastAsia="en-US"/>
        </w:rPr>
        <w:t xml:space="preserve">             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Приказом по школе № 1</w:t>
      </w:r>
      <w:r>
        <w:rPr>
          <w:rFonts w:hint="default" w:ascii="Times New Roman" w:hAnsi="Times New Roman"/>
          <w:sz w:val="24"/>
          <w:szCs w:val="24"/>
          <w:lang w:val="ru-RU" w:eastAsia="en-US"/>
        </w:rPr>
        <w:t>53/1</w:t>
      </w:r>
      <w:r>
        <w:rPr>
          <w:rFonts w:ascii="Times New Roman" w:hAnsi="Times New Roman"/>
          <w:sz w:val="24"/>
          <w:szCs w:val="24"/>
          <w:lang w:eastAsia="en-US"/>
        </w:rPr>
        <w:t xml:space="preserve">/25 </w:t>
      </w:r>
    </w:p>
    <w:p w14:paraId="1A9F81ED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от «25»август 2025 г                                                                                                от «</w:t>
      </w:r>
      <w:r>
        <w:rPr>
          <w:rFonts w:hint="default" w:ascii="Times New Roman" w:hAnsi="Times New Roman"/>
          <w:sz w:val="24"/>
          <w:szCs w:val="24"/>
          <w:lang w:val="ru-RU" w:eastAsia="en-US"/>
        </w:rPr>
        <w:t>16</w:t>
      </w:r>
      <w:r>
        <w:rPr>
          <w:rFonts w:ascii="Times New Roman" w:hAnsi="Times New Roman"/>
          <w:sz w:val="24"/>
          <w:szCs w:val="24"/>
          <w:lang w:eastAsia="en-US"/>
        </w:rPr>
        <w:t>»август 2025 г</w:t>
      </w:r>
    </w:p>
    <w:p w14:paraId="28EC964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</w:t>
      </w:r>
    </w:p>
    <w:p w14:paraId="1D107A2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18852BD1">
      <w:pPr>
        <w:spacing w:after="0" w:line="360" w:lineRule="auto"/>
        <w:jc w:val="center"/>
        <w:rPr>
          <w:rFonts w:ascii="Times New Roman" w:hAnsi="Times New Roman" w:eastAsia="Calibri"/>
          <w:b/>
          <w:sz w:val="24"/>
          <w:szCs w:val="24"/>
        </w:rPr>
      </w:pPr>
    </w:p>
    <w:p w14:paraId="491ED579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 w:line="276" w:lineRule="auto"/>
        <w:ind w:left="440" w:right="40" w:firstLine="480"/>
        <w:jc w:val="center"/>
        <w:rPr>
          <w:b/>
          <w:bCs w:val="0"/>
          <w:sz w:val="26"/>
          <w:szCs w:val="22"/>
          <w:lang w:val="ru"/>
        </w:rPr>
      </w:pPr>
    </w:p>
    <w:p w14:paraId="2C7AC552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 w:line="276" w:lineRule="auto"/>
        <w:ind w:left="440" w:right="40" w:firstLine="480"/>
        <w:jc w:val="center"/>
        <w:rPr>
          <w:b/>
          <w:bCs w:val="0"/>
          <w:sz w:val="26"/>
          <w:szCs w:val="22"/>
          <w:lang w:val="ru"/>
        </w:rPr>
      </w:pPr>
    </w:p>
    <w:p w14:paraId="19FF3A00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 w:line="276" w:lineRule="auto"/>
        <w:ind w:left="440" w:right="40" w:firstLine="480"/>
        <w:jc w:val="center"/>
        <w:rPr>
          <w:b/>
          <w:bCs w:val="0"/>
          <w:spacing w:val="0"/>
          <w:sz w:val="26"/>
          <w:szCs w:val="22"/>
          <w:lang w:val="ru"/>
        </w:rPr>
      </w:pPr>
      <w:r>
        <w:rPr>
          <w:rFonts w:hint="default" w:ascii="Times New Roman" w:hAnsi="Times New Roman" w:eastAsia="Times New Roman" w:cs="Times New Roman"/>
          <w:b/>
          <w:bCs w:val="0"/>
          <w:kern w:val="0"/>
          <w:sz w:val="26"/>
          <w:szCs w:val="22"/>
          <w:lang w:val="ru" w:eastAsia="zh-CN" w:bidi="ar"/>
        </w:rPr>
        <w:t>Положение</w:t>
      </w:r>
      <w:r>
        <w:rPr>
          <w:rFonts w:hint="default" w:ascii="Times New Roman" w:hAnsi="Times New Roman" w:eastAsia="Times New Roman" w:cs="Times New Roman"/>
          <w:b/>
          <w:bCs w:val="0"/>
          <w:spacing w:val="0"/>
          <w:kern w:val="0"/>
          <w:sz w:val="26"/>
          <w:szCs w:val="22"/>
          <w:lang w:val="ru" w:eastAsia="zh-CN" w:bidi="ar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 w:val="0"/>
          <w:kern w:val="0"/>
          <w:sz w:val="26"/>
          <w:szCs w:val="22"/>
          <w:lang w:val="ru" w:eastAsia="zh-CN" w:bidi="ar"/>
        </w:rPr>
        <w:t>об</w:t>
      </w:r>
      <w:r>
        <w:rPr>
          <w:rFonts w:hint="default" w:ascii="Times New Roman" w:hAnsi="Times New Roman" w:eastAsia="Times New Roman" w:cs="Times New Roman"/>
          <w:b/>
          <w:bCs w:val="0"/>
          <w:spacing w:val="0"/>
          <w:kern w:val="0"/>
          <w:sz w:val="26"/>
          <w:szCs w:val="22"/>
          <w:lang w:val="ru" w:eastAsia="zh-CN" w:bidi="ar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 w:val="0"/>
          <w:kern w:val="0"/>
          <w:sz w:val="26"/>
          <w:szCs w:val="22"/>
          <w:lang w:val="ru" w:eastAsia="zh-CN" w:bidi="ar"/>
        </w:rPr>
        <w:t>использовании</w:t>
      </w:r>
      <w:r>
        <w:rPr>
          <w:rFonts w:hint="default" w:ascii="Times New Roman" w:hAnsi="Times New Roman" w:eastAsia="Times New Roman" w:cs="Times New Roman"/>
          <w:b/>
          <w:bCs w:val="0"/>
          <w:spacing w:val="0"/>
          <w:kern w:val="0"/>
          <w:sz w:val="26"/>
          <w:szCs w:val="22"/>
          <w:lang w:val="ru" w:eastAsia="zh-CN" w:bidi="ar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 w:val="0"/>
          <w:kern w:val="0"/>
          <w:sz w:val="26"/>
          <w:szCs w:val="22"/>
          <w:lang w:val="ru" w:eastAsia="zh-CN" w:bidi="ar"/>
        </w:rPr>
        <w:t>населением</w:t>
      </w:r>
      <w:r>
        <w:rPr>
          <w:rFonts w:hint="default" w:ascii="Times New Roman" w:hAnsi="Times New Roman" w:eastAsia="Times New Roman" w:cs="Times New Roman"/>
          <w:b/>
          <w:bCs w:val="0"/>
          <w:spacing w:val="0"/>
          <w:kern w:val="0"/>
          <w:sz w:val="26"/>
          <w:szCs w:val="22"/>
          <w:lang w:val="ru" w:eastAsia="zh-CN" w:bidi="ar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 w:val="0"/>
          <w:kern w:val="0"/>
          <w:sz w:val="26"/>
          <w:szCs w:val="22"/>
          <w:lang w:val="ru" w:eastAsia="zh-CN" w:bidi="ar"/>
        </w:rPr>
        <w:t>объектов</w:t>
      </w:r>
      <w:r>
        <w:rPr>
          <w:rFonts w:hint="default" w:ascii="Times New Roman" w:hAnsi="Times New Roman" w:eastAsia="Times New Roman" w:cs="Times New Roman"/>
          <w:b/>
          <w:bCs w:val="0"/>
          <w:spacing w:val="0"/>
          <w:kern w:val="0"/>
          <w:sz w:val="26"/>
          <w:szCs w:val="22"/>
          <w:lang w:val="ru" w:eastAsia="zh-CN" w:bidi="ar"/>
        </w:rPr>
        <w:t xml:space="preserve"> </w:t>
      </w:r>
    </w:p>
    <w:p w14:paraId="138D5BAC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 w:line="276" w:lineRule="auto"/>
        <w:ind w:left="440" w:right="40" w:firstLine="480"/>
        <w:jc w:val="center"/>
        <w:rPr>
          <w:b/>
          <w:bCs w:val="0"/>
          <w:sz w:val="26"/>
          <w:szCs w:val="22"/>
          <w:lang w:val="ru"/>
        </w:rPr>
      </w:pPr>
      <w:r>
        <w:rPr>
          <w:rFonts w:hint="default" w:ascii="Times New Roman" w:hAnsi="Times New Roman" w:eastAsia="Times New Roman" w:cs="Times New Roman"/>
          <w:b/>
          <w:bCs w:val="0"/>
          <w:kern w:val="0"/>
          <w:sz w:val="26"/>
          <w:szCs w:val="22"/>
          <w:lang w:val="ru" w:eastAsia="zh-CN" w:bidi="ar"/>
        </w:rPr>
        <w:t>спорта</w:t>
      </w:r>
      <w:r>
        <w:rPr>
          <w:rFonts w:hint="default" w:ascii="Times New Roman" w:hAnsi="Times New Roman" w:eastAsia="Times New Roman" w:cs="Times New Roman"/>
          <w:b/>
          <w:bCs w:val="0"/>
          <w:spacing w:val="0"/>
          <w:kern w:val="0"/>
          <w:sz w:val="26"/>
          <w:szCs w:val="22"/>
          <w:lang w:val="ru" w:eastAsia="zh-CN" w:bidi="ar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 w:val="0"/>
          <w:kern w:val="0"/>
          <w:sz w:val="26"/>
          <w:szCs w:val="22"/>
          <w:lang w:val="ru" w:eastAsia="zh-CN" w:bidi="ar"/>
        </w:rPr>
        <w:t>и</w:t>
      </w:r>
      <w:r>
        <w:rPr>
          <w:rFonts w:hint="default" w:ascii="Times New Roman" w:hAnsi="Times New Roman" w:eastAsia="Times New Roman" w:cs="Times New Roman"/>
          <w:b/>
          <w:bCs w:val="0"/>
          <w:spacing w:val="0"/>
          <w:kern w:val="0"/>
          <w:sz w:val="26"/>
          <w:szCs w:val="22"/>
          <w:lang w:val="ru" w:eastAsia="zh-CN" w:bidi="ar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 w:val="0"/>
          <w:kern w:val="0"/>
          <w:sz w:val="26"/>
          <w:szCs w:val="22"/>
          <w:lang w:val="ru" w:eastAsia="zh-CN" w:bidi="ar"/>
        </w:rPr>
        <w:t>спортивной инфраструктуры</w:t>
      </w:r>
    </w:p>
    <w:p w14:paraId="3CCEE139">
      <w:pPr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 w:line="276" w:lineRule="auto"/>
        <w:ind w:left="440" w:right="40" w:firstLine="480"/>
        <w:jc w:val="center"/>
        <w:rPr>
          <w:b/>
          <w:bCs w:val="0"/>
          <w:sz w:val="26"/>
          <w:szCs w:val="22"/>
          <w:lang w:val="ru"/>
        </w:rPr>
      </w:pPr>
      <w:r>
        <w:rPr>
          <w:rFonts w:hint="default" w:ascii="Times New Roman" w:hAnsi="Times New Roman" w:eastAsia="Times New Roman" w:cs="Times New Roman"/>
          <w:b/>
          <w:bCs w:val="0"/>
          <w:kern w:val="0"/>
          <w:sz w:val="26"/>
          <w:szCs w:val="22"/>
          <w:lang w:val="ru" w:eastAsia="zh-CN" w:bidi="ar"/>
        </w:rPr>
        <w:t xml:space="preserve"> муниципальное бюджетное общеобразовательное учреждение «Мульминская средняя общеобразовательная школа Высокогорского муниципального района Республики Татарстан" во</w:t>
      </w:r>
      <w:r>
        <w:rPr>
          <w:rFonts w:hint="default" w:ascii="Times New Roman" w:hAnsi="Times New Roman" w:eastAsia="Times New Roman" w:cs="Times New Roman"/>
          <w:b/>
          <w:bCs w:val="0"/>
          <w:spacing w:val="0"/>
          <w:kern w:val="0"/>
          <w:sz w:val="26"/>
          <w:szCs w:val="22"/>
          <w:lang w:val="ru" w:eastAsia="zh-CN" w:bidi="ar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 w:val="0"/>
          <w:kern w:val="0"/>
          <w:sz w:val="26"/>
          <w:szCs w:val="22"/>
          <w:lang w:val="ru" w:eastAsia="zh-CN" w:bidi="ar"/>
        </w:rPr>
        <w:t>внеучебное</w:t>
      </w:r>
      <w:r>
        <w:rPr>
          <w:rFonts w:hint="default" w:ascii="Times New Roman" w:hAnsi="Times New Roman" w:eastAsia="Times New Roman" w:cs="Times New Roman"/>
          <w:b/>
          <w:bCs w:val="0"/>
          <w:spacing w:val="0"/>
          <w:kern w:val="0"/>
          <w:sz w:val="26"/>
          <w:szCs w:val="22"/>
          <w:lang w:val="ru" w:eastAsia="zh-CN" w:bidi="ar"/>
        </w:rPr>
        <w:t xml:space="preserve"> время.</w:t>
      </w:r>
    </w:p>
    <w:p w14:paraId="7ECA4B79">
      <w:pPr>
        <w:pStyle w:val="29"/>
        <w:keepNext w:val="0"/>
        <w:keepLines w:val="0"/>
        <w:widowControl w:val="0"/>
        <w:suppressLineNumbers w:val="0"/>
        <w:autoSpaceDE w:val="0"/>
        <w:autoSpaceDN w:val="0"/>
        <w:spacing w:before="80" w:beforeAutospacing="0" w:after="0" w:afterAutospacing="0"/>
        <w:ind w:left="0" w:right="0" w:firstLine="0"/>
        <w:jc w:val="left"/>
        <w:rPr>
          <w:b/>
          <w:bCs w:val="0"/>
          <w:lang w:val="ru"/>
        </w:rPr>
      </w:pPr>
    </w:p>
    <w:p w14:paraId="03833E20">
      <w:pPr>
        <w:pStyle w:val="163"/>
        <w:widowControl/>
        <w:numPr>
          <w:ilvl w:val="0"/>
          <w:numId w:val="2"/>
        </w:numPr>
        <w:spacing w:before="0" w:beforeAutospacing="0" w:after="0" w:afterAutospacing="0"/>
        <w:ind w:left="700" w:right="0" w:firstLine="0"/>
        <w:jc w:val="left"/>
        <w:rPr>
          <w:b/>
          <w:bCs w:val="0"/>
          <w:sz w:val="26"/>
          <w:szCs w:val="22"/>
          <w:lang w:val="ru"/>
        </w:rPr>
      </w:pPr>
      <w:r>
        <w:rPr>
          <w:b/>
          <w:bCs w:val="0"/>
          <w:sz w:val="26"/>
          <w:szCs w:val="22"/>
          <w:lang w:val="ru"/>
        </w:rPr>
        <w:t>Общие</w:t>
      </w:r>
      <w:r>
        <w:rPr>
          <w:b/>
          <w:bCs w:val="0"/>
          <w:spacing w:val="0"/>
          <w:sz w:val="26"/>
          <w:szCs w:val="22"/>
          <w:lang w:val="ru"/>
        </w:rPr>
        <w:t xml:space="preserve"> положения.</w:t>
      </w:r>
    </w:p>
    <w:p w14:paraId="60CE4466">
      <w:pPr>
        <w:pStyle w:val="163"/>
        <w:widowControl/>
        <w:numPr>
          <w:ilvl w:val="1"/>
          <w:numId w:val="2"/>
        </w:numPr>
        <w:tabs>
          <w:tab w:val="left" w:pos="1260"/>
        </w:tabs>
        <w:spacing w:before="40" w:beforeAutospacing="0" w:after="0" w:afterAutospacing="0"/>
        <w:ind w:left="100" w:right="100" w:hanging="580"/>
        <w:jc w:val="left"/>
        <w:rPr>
          <w:b/>
          <w:bCs w:val="0"/>
          <w:sz w:val="26"/>
          <w:szCs w:val="22"/>
          <w:lang w:val="ru"/>
        </w:rPr>
      </w:pPr>
      <w:r>
        <w:rPr>
          <w:sz w:val="26"/>
          <w:szCs w:val="22"/>
          <w:lang w:val="ru"/>
        </w:rPr>
        <w:t>Настоящее положение регулирует вопросы использования населением объектов спорта и спортивной инфраструктуры муниципального казенного общеобразовательного учреждения «Мульминская средняя общеобразовательная школа Высокогорского муниципального района Республики Татарстан"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во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внеучебное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время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в целях удовлетворения потребностей населения в систематических занятиях физической культурой и спортом.</w:t>
      </w:r>
    </w:p>
    <w:p w14:paraId="098A61A3">
      <w:pPr>
        <w:pStyle w:val="163"/>
        <w:widowControl/>
        <w:numPr>
          <w:ilvl w:val="1"/>
          <w:numId w:val="2"/>
        </w:numPr>
        <w:tabs>
          <w:tab w:val="left" w:pos="1140"/>
        </w:tabs>
        <w:spacing w:before="0" w:beforeAutospacing="0" w:after="0" w:afterAutospacing="0"/>
        <w:ind w:left="1140" w:right="0" w:hanging="440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Настоящее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положение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разработано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в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соответствии</w:t>
      </w:r>
      <w:r>
        <w:rPr>
          <w:spacing w:val="0"/>
          <w:sz w:val="26"/>
          <w:szCs w:val="22"/>
          <w:lang w:val="ru"/>
        </w:rPr>
        <w:t xml:space="preserve"> с:</w:t>
      </w:r>
    </w:p>
    <w:p w14:paraId="5DF1E7EC">
      <w:pPr>
        <w:pStyle w:val="163"/>
        <w:widowControl/>
        <w:numPr>
          <w:ilvl w:val="0"/>
          <w:numId w:val="3"/>
        </w:numPr>
        <w:tabs>
          <w:tab w:val="left" w:pos="840"/>
        </w:tabs>
        <w:spacing w:before="40" w:beforeAutospacing="0" w:after="0" w:afterAutospacing="0" w:line="276" w:lineRule="auto"/>
        <w:ind w:left="100" w:right="100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 xml:space="preserve">Федеральным законом от 29.12.2012 № 273-ФЗ «Об образовании в Российской </w:t>
      </w:r>
      <w:r>
        <w:rPr>
          <w:spacing w:val="0"/>
          <w:sz w:val="26"/>
          <w:szCs w:val="22"/>
          <w:lang w:val="ru"/>
        </w:rPr>
        <w:t>Федерации»;</w:t>
      </w:r>
    </w:p>
    <w:p w14:paraId="049A3E1D">
      <w:pPr>
        <w:pStyle w:val="163"/>
        <w:widowControl/>
        <w:numPr>
          <w:ilvl w:val="0"/>
          <w:numId w:val="3"/>
        </w:numPr>
        <w:tabs>
          <w:tab w:val="left" w:pos="840"/>
        </w:tabs>
        <w:spacing w:line="271" w:lineRule="auto"/>
        <w:ind w:right="100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Постановление Правительства РФ от 16.09.2020 г. № 1479 г. «Об утверждении Правил противопожарного режима в Российской Федерации»;</w:t>
      </w:r>
    </w:p>
    <w:p w14:paraId="6BCF7D65">
      <w:pPr>
        <w:pStyle w:val="163"/>
        <w:widowControl/>
        <w:numPr>
          <w:ilvl w:val="0"/>
          <w:numId w:val="3"/>
        </w:numPr>
        <w:tabs>
          <w:tab w:val="left" w:pos="840"/>
        </w:tabs>
        <w:spacing w:before="0" w:beforeAutospacing="0" w:after="0" w:afterAutospacing="0" w:line="276" w:lineRule="auto"/>
        <w:ind w:left="100" w:right="100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«Перечень поручений Президента Российской Федерации по итогам заседания Совета при Президенте Российской Федерации по развитию физической культуры и спорта от 10.10.2019 года» (Пр-2397 от 22.11.2019 г.);</w:t>
      </w:r>
    </w:p>
    <w:p w14:paraId="19F1FF61">
      <w:pPr>
        <w:pStyle w:val="163"/>
        <w:widowControl/>
        <w:numPr>
          <w:ilvl w:val="0"/>
          <w:numId w:val="3"/>
        </w:numPr>
        <w:tabs>
          <w:tab w:val="left" w:pos="1000"/>
        </w:tabs>
        <w:spacing w:before="0" w:beforeAutospacing="0" w:after="0" w:afterAutospacing="0" w:line="276" w:lineRule="auto"/>
        <w:ind w:left="100" w:right="80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Постановление Главного государственного санитарного врача РФ от 28.09.2020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г. №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28 «Об утверждении санитарных правил СП 2.4.3648-20 "Санитарно- эпидемиологические требования к организациям воспитания и обучения, отдыха и оздоровления детей и молодежи»»;</w:t>
      </w:r>
    </w:p>
    <w:p w14:paraId="270BC242">
      <w:pPr>
        <w:pStyle w:val="163"/>
        <w:widowControl/>
        <w:numPr>
          <w:ilvl w:val="0"/>
          <w:numId w:val="3"/>
        </w:numPr>
        <w:tabs>
          <w:tab w:val="left" w:pos="820"/>
        </w:tabs>
        <w:spacing w:line="280" w:lineRule="exact"/>
        <w:ind w:left="820" w:hanging="140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Уставом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и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локальными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нормативными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актами</w:t>
      </w:r>
      <w:r>
        <w:rPr>
          <w:spacing w:val="0"/>
          <w:sz w:val="26"/>
          <w:szCs w:val="22"/>
          <w:lang w:val="ru"/>
        </w:rPr>
        <w:t xml:space="preserve"> школы.</w:t>
      </w:r>
    </w:p>
    <w:p w14:paraId="2624BF8B">
      <w:pPr>
        <w:pStyle w:val="163"/>
        <w:widowControl/>
        <w:numPr>
          <w:ilvl w:val="1"/>
          <w:numId w:val="4"/>
        </w:numPr>
        <w:tabs>
          <w:tab w:val="left" w:pos="1140"/>
        </w:tabs>
        <w:spacing w:before="40" w:beforeAutospacing="0" w:after="0" w:afterAutospacing="0" w:line="271" w:lineRule="auto"/>
        <w:ind w:left="100" w:right="100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Порядок пользования спортивным инвентарем, перечень основных услуг, условия их предоставления определяются настоящим положением.</w:t>
      </w:r>
    </w:p>
    <w:p w14:paraId="0A61438C">
      <w:pPr>
        <w:pStyle w:val="163"/>
        <w:widowControl/>
        <w:numPr>
          <w:ilvl w:val="1"/>
          <w:numId w:val="4"/>
        </w:numPr>
        <w:tabs>
          <w:tab w:val="left" w:pos="1180"/>
        </w:tabs>
        <w:spacing w:before="0" w:beforeAutospacing="0" w:after="0" w:afterAutospacing="0" w:line="276" w:lineRule="auto"/>
        <w:ind w:left="100" w:right="100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Обслуживание объектов спорта школы производится в соответствии с правилами техники безопасности, пожарной безопасности, санитарно- гигиеническими нормами и правилами.</w:t>
      </w:r>
    </w:p>
    <w:p w14:paraId="1A3740DC">
      <w:pPr>
        <w:pStyle w:val="29"/>
        <w:keepNext w:val="0"/>
        <w:keepLines w:val="0"/>
        <w:widowControl w:val="0"/>
        <w:suppressLineNumbers w:val="0"/>
        <w:autoSpaceDE w:val="0"/>
        <w:autoSpaceDN w:val="0"/>
        <w:spacing w:before="0" w:beforeAutospacing="0" w:after="0" w:afterAutospacing="0" w:line="276" w:lineRule="auto"/>
        <w:ind w:left="100" w:right="100" w:firstLine="560"/>
        <w:jc w:val="both"/>
        <w:rPr>
          <w:lang w:val="ru"/>
        </w:rPr>
      </w:pPr>
      <w:r>
        <w:rPr>
          <w:rFonts w:hint="default" w:ascii="Times New Roman" w:hAnsi="Times New Roman" w:eastAsia="Times New Roman" w:cs="Times New Roman"/>
          <w:kern w:val="0"/>
          <w:sz w:val="26"/>
          <w:szCs w:val="26"/>
          <w:lang w:val="ru" w:eastAsia="zh-CN" w:bidi="ar"/>
        </w:rPr>
        <w:t>1.5. Положение действует до внесения в него изменений в соответствии с действующим законодательством.</w:t>
      </w:r>
    </w:p>
    <w:p w14:paraId="3D625AF6">
      <w:pPr>
        <w:pStyle w:val="29"/>
        <w:keepNext w:val="0"/>
        <w:keepLines w:val="0"/>
        <w:widowControl w:val="0"/>
        <w:suppressLineNumbers w:val="0"/>
        <w:autoSpaceDE w:val="0"/>
        <w:autoSpaceDN w:val="0"/>
        <w:spacing w:before="40" w:beforeAutospacing="0" w:after="0" w:afterAutospacing="0"/>
        <w:ind w:left="0" w:right="0" w:firstLine="0"/>
        <w:jc w:val="left"/>
        <w:rPr>
          <w:lang w:val="ru"/>
        </w:rPr>
      </w:pPr>
    </w:p>
    <w:p w14:paraId="413FCA34">
      <w:pPr>
        <w:pStyle w:val="163"/>
        <w:widowControl/>
        <w:numPr>
          <w:ilvl w:val="0"/>
          <w:numId w:val="2"/>
        </w:numPr>
        <w:tabs>
          <w:tab w:val="left" w:pos="980"/>
        </w:tabs>
        <w:ind w:left="980" w:hanging="260"/>
        <w:jc w:val="left"/>
        <w:rPr>
          <w:b/>
          <w:bCs w:val="0"/>
          <w:sz w:val="26"/>
          <w:szCs w:val="22"/>
          <w:lang w:val="ru"/>
        </w:rPr>
      </w:pPr>
      <w:r>
        <w:rPr>
          <w:b/>
          <w:bCs w:val="0"/>
          <w:sz w:val="26"/>
          <w:szCs w:val="22"/>
          <w:lang w:val="ru"/>
        </w:rPr>
        <w:t>Спортивная</w:t>
      </w:r>
      <w:r>
        <w:rPr>
          <w:b/>
          <w:bCs w:val="0"/>
          <w:spacing w:val="0"/>
          <w:sz w:val="26"/>
          <w:szCs w:val="22"/>
          <w:lang w:val="ru"/>
        </w:rPr>
        <w:t xml:space="preserve"> </w:t>
      </w:r>
      <w:r>
        <w:rPr>
          <w:b/>
          <w:bCs w:val="0"/>
          <w:sz w:val="26"/>
          <w:szCs w:val="22"/>
          <w:lang w:val="ru"/>
        </w:rPr>
        <w:t>площадка</w:t>
      </w:r>
      <w:r>
        <w:rPr>
          <w:b/>
          <w:bCs w:val="0"/>
          <w:spacing w:val="0"/>
          <w:sz w:val="26"/>
          <w:szCs w:val="22"/>
          <w:lang w:val="ru"/>
        </w:rPr>
        <w:t xml:space="preserve"> </w:t>
      </w:r>
      <w:r>
        <w:rPr>
          <w:b/>
          <w:bCs w:val="0"/>
          <w:sz w:val="26"/>
          <w:szCs w:val="22"/>
          <w:lang w:val="ru"/>
        </w:rPr>
        <w:t>(стадион)</w:t>
      </w:r>
      <w:r>
        <w:rPr>
          <w:b/>
          <w:bCs w:val="0"/>
          <w:spacing w:val="0"/>
          <w:sz w:val="26"/>
          <w:szCs w:val="22"/>
          <w:lang w:val="ru"/>
        </w:rPr>
        <w:t xml:space="preserve"> </w:t>
      </w:r>
      <w:r>
        <w:rPr>
          <w:b/>
          <w:bCs w:val="0"/>
          <w:sz w:val="26"/>
          <w:szCs w:val="22"/>
          <w:lang w:val="ru"/>
        </w:rPr>
        <w:t>и</w:t>
      </w:r>
      <w:r>
        <w:rPr>
          <w:b/>
          <w:bCs w:val="0"/>
          <w:spacing w:val="0"/>
          <w:sz w:val="26"/>
          <w:szCs w:val="22"/>
          <w:lang w:val="ru"/>
        </w:rPr>
        <w:t xml:space="preserve"> </w:t>
      </w:r>
      <w:r>
        <w:rPr>
          <w:b/>
          <w:bCs w:val="0"/>
          <w:sz w:val="26"/>
          <w:szCs w:val="22"/>
          <w:lang w:val="ru"/>
        </w:rPr>
        <w:t>спортивные</w:t>
      </w:r>
      <w:r>
        <w:rPr>
          <w:b/>
          <w:bCs w:val="0"/>
          <w:spacing w:val="0"/>
          <w:sz w:val="26"/>
          <w:szCs w:val="22"/>
          <w:lang w:val="ru"/>
        </w:rPr>
        <w:t xml:space="preserve"> </w:t>
      </w:r>
      <w:r>
        <w:rPr>
          <w:b/>
          <w:bCs w:val="0"/>
          <w:sz w:val="26"/>
          <w:szCs w:val="22"/>
          <w:lang w:val="ru"/>
        </w:rPr>
        <w:t>залы</w:t>
      </w:r>
      <w:r>
        <w:rPr>
          <w:b/>
          <w:bCs w:val="0"/>
          <w:spacing w:val="0"/>
          <w:sz w:val="26"/>
          <w:szCs w:val="22"/>
          <w:lang w:val="ru"/>
        </w:rPr>
        <w:t xml:space="preserve"> </w:t>
      </w:r>
      <w:r>
        <w:rPr>
          <w:b/>
          <w:bCs w:val="0"/>
          <w:sz w:val="26"/>
          <w:szCs w:val="22"/>
          <w:lang w:val="ru"/>
        </w:rPr>
        <w:t>школы</w:t>
      </w:r>
      <w:r>
        <w:rPr>
          <w:b/>
          <w:bCs w:val="0"/>
          <w:spacing w:val="0"/>
          <w:sz w:val="26"/>
          <w:szCs w:val="22"/>
          <w:lang w:val="ru"/>
        </w:rPr>
        <w:t xml:space="preserve"> </w:t>
      </w:r>
      <w:r>
        <w:rPr>
          <w:b/>
          <w:bCs w:val="0"/>
          <w:sz w:val="26"/>
          <w:szCs w:val="22"/>
          <w:lang w:val="ru"/>
        </w:rPr>
        <w:t>как</w:t>
      </w:r>
      <w:r>
        <w:rPr>
          <w:b/>
          <w:bCs w:val="0"/>
          <w:spacing w:val="0"/>
          <w:sz w:val="26"/>
          <w:szCs w:val="22"/>
          <w:lang w:val="ru"/>
        </w:rPr>
        <w:t xml:space="preserve"> объекты</w:t>
      </w:r>
    </w:p>
    <w:p w14:paraId="5F8AC128">
      <w:pPr>
        <w:keepNext w:val="0"/>
        <w:keepLines w:val="0"/>
        <w:widowControl w:val="0"/>
        <w:suppressLineNumbers w:val="0"/>
        <w:autoSpaceDE w:val="0"/>
        <w:autoSpaceDN w:val="0"/>
        <w:spacing w:before="40" w:beforeAutospacing="0" w:after="0" w:afterAutospacing="0"/>
        <w:ind w:left="3920" w:right="0"/>
        <w:jc w:val="left"/>
        <w:rPr>
          <w:b/>
          <w:bCs w:val="0"/>
          <w:sz w:val="26"/>
          <w:szCs w:val="22"/>
          <w:lang w:val="ru"/>
        </w:rPr>
      </w:pPr>
      <w:r>
        <w:rPr>
          <w:rFonts w:hint="default" w:ascii="Times New Roman" w:hAnsi="Times New Roman" w:eastAsia="Times New Roman" w:cs="Times New Roman"/>
          <w:b/>
          <w:bCs w:val="0"/>
          <w:spacing w:val="0"/>
          <w:kern w:val="0"/>
          <w:sz w:val="26"/>
          <w:szCs w:val="22"/>
          <w:lang w:val="ru" w:eastAsia="zh-CN" w:bidi="ar"/>
        </w:rPr>
        <w:t>инфраструктуры</w:t>
      </w:r>
    </w:p>
    <w:p w14:paraId="4D3F632B">
      <w:pPr>
        <w:pStyle w:val="163"/>
        <w:widowControl/>
        <w:numPr>
          <w:ilvl w:val="1"/>
          <w:numId w:val="2"/>
        </w:numPr>
        <w:tabs>
          <w:tab w:val="left" w:pos="1180"/>
        </w:tabs>
        <w:spacing w:before="20" w:beforeAutospacing="0" w:after="0" w:afterAutospacing="0" w:line="276" w:lineRule="auto"/>
        <w:ind w:left="100" w:right="100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Спортивная площадка (стадион) и спортивные залы школы, как объекты инфраструктуры входит в состав материально-технических условий реализации образовательных</w:t>
      </w:r>
      <w:r>
        <w:rPr>
          <w:spacing w:val="4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программ,</w:t>
      </w:r>
      <w:r>
        <w:rPr>
          <w:spacing w:val="4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а</w:t>
      </w:r>
      <w:r>
        <w:rPr>
          <w:spacing w:val="4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также</w:t>
      </w:r>
      <w:r>
        <w:rPr>
          <w:spacing w:val="4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для</w:t>
      </w:r>
      <w:r>
        <w:rPr>
          <w:spacing w:val="4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отдыха</w:t>
      </w:r>
      <w:r>
        <w:rPr>
          <w:spacing w:val="4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и</w:t>
      </w:r>
      <w:r>
        <w:rPr>
          <w:spacing w:val="4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оздоровления</w:t>
      </w:r>
      <w:r>
        <w:rPr>
          <w:spacing w:val="4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детей,</w:t>
      </w:r>
      <w:r>
        <w:rPr>
          <w:spacing w:val="4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проведения</w:t>
      </w:r>
    </w:p>
    <w:p w14:paraId="72416D0A">
      <w:pPr>
        <w:pStyle w:val="29"/>
        <w:keepNext w:val="0"/>
        <w:keepLines w:val="0"/>
        <w:widowControl w:val="0"/>
        <w:suppressLineNumbers w:val="0"/>
        <w:autoSpaceDE w:val="0"/>
        <w:autoSpaceDN w:val="0"/>
        <w:spacing w:before="60" w:beforeAutospacing="0" w:after="0" w:afterAutospacing="0" w:line="276" w:lineRule="auto"/>
        <w:ind w:left="100" w:right="100" w:firstLine="0"/>
        <w:jc w:val="both"/>
        <w:rPr>
          <w:lang w:val="ru"/>
        </w:rPr>
      </w:pPr>
      <w:bookmarkStart w:id="0" w:name="_GoBack"/>
      <w:bookmarkEnd w:id="0"/>
      <w:r>
        <w:rPr>
          <w:rFonts w:hint="default" w:ascii="Times New Roman" w:hAnsi="Times New Roman" w:eastAsia="Times New Roman" w:cs="Times New Roman"/>
          <w:kern w:val="0"/>
          <w:sz w:val="26"/>
          <w:szCs w:val="26"/>
          <w:lang w:val="ru" w:eastAsia="zh-CN" w:bidi="ar"/>
        </w:rPr>
        <w:t>массовых мероприятий и свободного доступа населения для занятий физической культурой и спортом.</w:t>
      </w:r>
    </w:p>
    <w:p w14:paraId="3A084B7D">
      <w:pPr>
        <w:pStyle w:val="163"/>
        <w:widowControl/>
        <w:numPr>
          <w:ilvl w:val="1"/>
          <w:numId w:val="2"/>
        </w:numPr>
        <w:tabs>
          <w:tab w:val="left" w:pos="1160"/>
        </w:tabs>
        <w:spacing w:line="276" w:lineRule="auto"/>
        <w:ind w:right="100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Данный объект инфраструктуры обеспечивают обучающимся возможность достижения установленных образовательными стандартами результатов освоения образовательных программ, служит социальной адаптации и непрерывному личностному развитию детей, удовлетворению их индивидуальных образовательных потребностей, обеспечивают персоналу и населению возможность для профессионального развития, условия для укрепления здоровья.</w:t>
      </w:r>
    </w:p>
    <w:p w14:paraId="0D610BDB">
      <w:pPr>
        <w:pStyle w:val="163"/>
        <w:widowControl/>
        <w:numPr>
          <w:ilvl w:val="1"/>
          <w:numId w:val="2"/>
        </w:numPr>
        <w:tabs>
          <w:tab w:val="left" w:pos="1220"/>
        </w:tabs>
        <w:spacing w:line="276" w:lineRule="auto"/>
        <w:ind w:right="100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 xml:space="preserve">Спортивная площадка (стадион) и спортивные залы используются для проведения мероприятий, предусмотренных учебным планом, реализации дополнительных общеобразовательных программ, проведения внутриклассных, общешкольных и межшкольных мероприятий, мероприятий муниципального, регионального значения. </w:t>
      </w:r>
    </w:p>
    <w:p w14:paraId="7663AF33">
      <w:pPr>
        <w:pStyle w:val="163"/>
        <w:widowControl/>
        <w:numPr>
          <w:ilvl w:val="1"/>
          <w:numId w:val="2"/>
        </w:numPr>
        <w:tabs>
          <w:tab w:val="left" w:pos="1140"/>
        </w:tabs>
        <w:ind w:left="1140" w:hanging="440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Спортивная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площадка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(стадион)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на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безвозмездной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основе</w:t>
      </w:r>
      <w:r>
        <w:rPr>
          <w:spacing w:val="0"/>
          <w:sz w:val="26"/>
          <w:szCs w:val="22"/>
          <w:lang w:val="ru"/>
        </w:rPr>
        <w:t xml:space="preserve"> предоставляется:</w:t>
      </w:r>
    </w:p>
    <w:p w14:paraId="5230F710">
      <w:pPr>
        <w:pStyle w:val="163"/>
        <w:widowControl/>
        <w:numPr>
          <w:ilvl w:val="0"/>
          <w:numId w:val="5"/>
        </w:numPr>
        <w:tabs>
          <w:tab w:val="left" w:pos="900"/>
        </w:tabs>
        <w:spacing w:before="40" w:beforeAutospacing="0" w:after="0" w:afterAutospacing="0" w:line="271" w:lineRule="auto"/>
        <w:ind w:left="100" w:right="100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гражданам в дни, свободные от проведения физкультурных и спортивных мероприятий, согласно расписанию, утвержденному директором школы;</w:t>
      </w:r>
    </w:p>
    <w:p w14:paraId="33D5D97D">
      <w:pPr>
        <w:pStyle w:val="163"/>
        <w:widowControl/>
        <w:numPr>
          <w:ilvl w:val="0"/>
          <w:numId w:val="5"/>
        </w:numPr>
        <w:tabs>
          <w:tab w:val="left" w:pos="1300"/>
        </w:tabs>
        <w:spacing w:before="0" w:beforeAutospacing="0" w:after="0" w:afterAutospacing="0" w:line="276" w:lineRule="auto"/>
        <w:ind w:left="100" w:right="100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социально-ориентированным некоммерческим организациям и образовательным организациям, для проведения физкультурных и спортивных мероприятий, занятий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физической культурой и спортом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по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предварительным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заявкам, оформленным в сроки и порядке, утвержденным директором школы.</w:t>
      </w:r>
    </w:p>
    <w:p w14:paraId="01134B34">
      <w:pPr>
        <w:pStyle w:val="163"/>
        <w:widowControl/>
        <w:numPr>
          <w:ilvl w:val="1"/>
          <w:numId w:val="2"/>
        </w:numPr>
        <w:tabs>
          <w:tab w:val="left" w:pos="1160"/>
        </w:tabs>
        <w:spacing w:line="276" w:lineRule="auto"/>
        <w:ind w:right="100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Спортивная площадка (стадион) и спортивные залы школы не могут быть использованы населением в ущерб образовательной деятельности.</w:t>
      </w:r>
    </w:p>
    <w:p w14:paraId="4BE99E29">
      <w:pPr>
        <w:pStyle w:val="29"/>
        <w:keepNext w:val="0"/>
        <w:keepLines w:val="0"/>
        <w:widowControl w:val="0"/>
        <w:suppressLineNumbers w:val="0"/>
        <w:autoSpaceDE w:val="0"/>
        <w:autoSpaceDN w:val="0"/>
        <w:spacing w:before="40" w:beforeAutospacing="0" w:after="0" w:afterAutospacing="0"/>
        <w:ind w:left="0" w:right="0" w:firstLine="0"/>
        <w:jc w:val="left"/>
        <w:rPr>
          <w:lang w:val="ru"/>
        </w:rPr>
      </w:pPr>
    </w:p>
    <w:p w14:paraId="2432E037">
      <w:pPr>
        <w:pStyle w:val="163"/>
        <w:widowControl/>
        <w:numPr>
          <w:ilvl w:val="0"/>
          <w:numId w:val="2"/>
        </w:numPr>
        <w:tabs>
          <w:tab w:val="left" w:pos="1100"/>
        </w:tabs>
        <w:ind w:left="1100" w:hanging="260"/>
        <w:jc w:val="left"/>
        <w:rPr>
          <w:b/>
          <w:bCs w:val="0"/>
          <w:sz w:val="26"/>
          <w:szCs w:val="22"/>
          <w:lang w:val="ru"/>
        </w:rPr>
      </w:pPr>
      <w:r>
        <w:rPr>
          <w:b/>
          <w:bCs w:val="0"/>
          <w:sz w:val="26"/>
          <w:szCs w:val="22"/>
          <w:lang w:val="ru"/>
        </w:rPr>
        <w:t>Порядок</w:t>
      </w:r>
      <w:r>
        <w:rPr>
          <w:b/>
          <w:bCs w:val="0"/>
          <w:spacing w:val="0"/>
          <w:sz w:val="26"/>
          <w:szCs w:val="22"/>
          <w:lang w:val="ru"/>
        </w:rPr>
        <w:t xml:space="preserve"> </w:t>
      </w:r>
      <w:r>
        <w:rPr>
          <w:b/>
          <w:bCs w:val="0"/>
          <w:sz w:val="26"/>
          <w:szCs w:val="22"/>
          <w:lang w:val="ru"/>
        </w:rPr>
        <w:t>использования</w:t>
      </w:r>
      <w:r>
        <w:rPr>
          <w:b/>
          <w:bCs w:val="0"/>
          <w:spacing w:val="0"/>
          <w:sz w:val="26"/>
          <w:szCs w:val="22"/>
          <w:lang w:val="ru"/>
        </w:rPr>
        <w:t xml:space="preserve"> </w:t>
      </w:r>
      <w:r>
        <w:rPr>
          <w:b/>
          <w:bCs w:val="0"/>
          <w:sz w:val="26"/>
          <w:szCs w:val="22"/>
          <w:lang w:val="ru"/>
        </w:rPr>
        <w:t>спортивной</w:t>
      </w:r>
      <w:r>
        <w:rPr>
          <w:b/>
          <w:bCs w:val="0"/>
          <w:spacing w:val="0"/>
          <w:sz w:val="26"/>
          <w:szCs w:val="22"/>
          <w:lang w:val="ru"/>
        </w:rPr>
        <w:t xml:space="preserve"> </w:t>
      </w:r>
      <w:r>
        <w:rPr>
          <w:b/>
          <w:bCs w:val="0"/>
          <w:sz w:val="26"/>
          <w:szCs w:val="22"/>
          <w:lang w:val="ru"/>
        </w:rPr>
        <w:t>площадки</w:t>
      </w:r>
      <w:r>
        <w:rPr>
          <w:b/>
          <w:bCs w:val="0"/>
          <w:spacing w:val="0"/>
          <w:sz w:val="26"/>
          <w:szCs w:val="22"/>
          <w:lang w:val="ru"/>
        </w:rPr>
        <w:t xml:space="preserve"> </w:t>
      </w:r>
      <w:r>
        <w:rPr>
          <w:b/>
          <w:bCs w:val="0"/>
          <w:sz w:val="26"/>
          <w:szCs w:val="22"/>
          <w:lang w:val="ru"/>
        </w:rPr>
        <w:t>(стадион)</w:t>
      </w:r>
      <w:r>
        <w:rPr>
          <w:b/>
          <w:bCs w:val="0"/>
          <w:spacing w:val="0"/>
          <w:sz w:val="26"/>
          <w:szCs w:val="22"/>
          <w:lang w:val="ru"/>
        </w:rPr>
        <w:t xml:space="preserve"> </w:t>
      </w:r>
      <w:r>
        <w:rPr>
          <w:b/>
          <w:bCs w:val="0"/>
          <w:sz w:val="26"/>
          <w:szCs w:val="22"/>
          <w:lang w:val="ru"/>
        </w:rPr>
        <w:t>и</w:t>
      </w:r>
      <w:r>
        <w:rPr>
          <w:b/>
          <w:bCs w:val="0"/>
          <w:spacing w:val="0"/>
          <w:sz w:val="26"/>
          <w:szCs w:val="22"/>
          <w:lang w:val="ru"/>
        </w:rPr>
        <w:t xml:space="preserve"> спортивных</w:t>
      </w:r>
    </w:p>
    <w:p w14:paraId="02714FB6">
      <w:pPr>
        <w:keepNext w:val="0"/>
        <w:keepLines w:val="0"/>
        <w:widowControl w:val="0"/>
        <w:suppressLineNumbers w:val="0"/>
        <w:autoSpaceDE w:val="0"/>
        <w:autoSpaceDN w:val="0"/>
        <w:spacing w:before="40" w:beforeAutospacing="0" w:after="0" w:afterAutospacing="0"/>
        <w:ind w:left="4600" w:right="0"/>
        <w:jc w:val="left"/>
        <w:rPr>
          <w:b/>
          <w:bCs w:val="0"/>
          <w:sz w:val="26"/>
          <w:szCs w:val="22"/>
          <w:lang w:val="ru"/>
        </w:rPr>
      </w:pPr>
      <w:r>
        <w:rPr>
          <w:rFonts w:hint="default" w:ascii="Times New Roman" w:hAnsi="Times New Roman" w:eastAsia="Times New Roman" w:cs="Times New Roman"/>
          <w:b/>
          <w:bCs w:val="0"/>
          <w:spacing w:val="0"/>
          <w:kern w:val="0"/>
          <w:sz w:val="26"/>
          <w:szCs w:val="22"/>
          <w:lang w:val="ru" w:eastAsia="zh-CN" w:bidi="ar"/>
        </w:rPr>
        <w:t>залов</w:t>
      </w:r>
    </w:p>
    <w:p w14:paraId="250064A5">
      <w:pPr>
        <w:pStyle w:val="163"/>
        <w:widowControl/>
        <w:numPr>
          <w:ilvl w:val="1"/>
          <w:numId w:val="2"/>
        </w:numPr>
        <w:tabs>
          <w:tab w:val="left" w:pos="1180"/>
        </w:tabs>
        <w:spacing w:before="20" w:beforeAutospacing="0" w:after="0" w:afterAutospacing="0" w:line="276" w:lineRule="auto"/>
        <w:ind w:left="100" w:right="100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Порядок пользования спортивной площадкой (стадионом) и спортивными залами определяется данным локальным актом.</w:t>
      </w:r>
    </w:p>
    <w:p w14:paraId="6D6279C4">
      <w:pPr>
        <w:pStyle w:val="163"/>
        <w:widowControl/>
        <w:numPr>
          <w:ilvl w:val="1"/>
          <w:numId w:val="2"/>
        </w:numPr>
        <w:tabs>
          <w:tab w:val="left" w:pos="1220"/>
        </w:tabs>
        <w:spacing w:line="271" w:lineRule="auto"/>
        <w:ind w:right="100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Время пользования спортивной площадкой (стадионом) и спортивными залами определяется режимом работы и расписанием занятий школы.</w:t>
      </w:r>
    </w:p>
    <w:p w14:paraId="33350D94">
      <w:pPr>
        <w:pStyle w:val="163"/>
        <w:widowControl/>
        <w:numPr>
          <w:ilvl w:val="1"/>
          <w:numId w:val="2"/>
        </w:numPr>
        <w:tabs>
          <w:tab w:val="left" w:pos="1140"/>
        </w:tabs>
        <w:spacing w:before="0" w:beforeAutospacing="0" w:after="0" w:afterAutospacing="0" w:line="276" w:lineRule="auto"/>
        <w:ind w:left="100" w:right="100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Для занятия физической культурой и спортом граждане имеют возможность свободного доступа на спортивную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площадку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(стадион) школы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во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внеучебное время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с понедельника по пятницу - с 18:00 ч. до 20:00 ч., в субботу и воскресенье – с 09:00 ч. до 18:00 ч.</w:t>
      </w:r>
    </w:p>
    <w:p w14:paraId="603B51BC">
      <w:pPr>
        <w:pStyle w:val="163"/>
        <w:widowControl/>
        <w:tabs>
          <w:tab w:val="left" w:pos="1140"/>
        </w:tabs>
        <w:spacing w:before="0" w:beforeAutospacing="0" w:after="0" w:afterAutospacing="0" w:line="276" w:lineRule="auto"/>
        <w:ind w:left="680" w:right="100" w:firstLine="0"/>
        <w:jc w:val="right"/>
        <w:rPr>
          <w:sz w:val="26"/>
          <w:szCs w:val="22"/>
          <w:lang w:val="ru"/>
        </w:rPr>
      </w:pPr>
    </w:p>
    <w:p w14:paraId="5BF00B73">
      <w:pPr>
        <w:spacing w:line="276" w:lineRule="auto"/>
        <w:rPr>
          <w:rFonts w:hint="default" w:ascii="Times New Roman" w:hAnsi="Times New Roman" w:eastAsia="Times New Roman" w:cs="Times New Roman"/>
          <w:sz w:val="26"/>
          <w:szCs w:val="22"/>
          <w:lang w:val="ru" w:eastAsia="en-US" w:bidi="ar"/>
        </w:rPr>
        <w:sectPr>
          <w:pgSz w:w="11900" w:h="16840"/>
          <w:pgMar w:top="1040" w:right="740" w:bottom="280" w:left="1300" w:header="720" w:footer="720" w:gutter="0"/>
          <w:paperSrc/>
          <w:cols w:space="708" w:num="1"/>
          <w:docGrid w:linePitch="360" w:charSpace="0"/>
        </w:sectPr>
      </w:pPr>
    </w:p>
    <w:p w14:paraId="49915DE0">
      <w:pPr>
        <w:pStyle w:val="163"/>
        <w:widowControl/>
        <w:numPr>
          <w:ilvl w:val="1"/>
          <w:numId w:val="2"/>
        </w:numPr>
        <w:tabs>
          <w:tab w:val="left" w:pos="1320"/>
          <w:tab w:val="left" w:pos="2660"/>
          <w:tab w:val="left" w:pos="3160"/>
          <w:tab w:val="left" w:pos="4840"/>
          <w:tab w:val="left" w:pos="5240"/>
          <w:tab w:val="left" w:pos="6940"/>
          <w:tab w:val="left" w:pos="8500"/>
        </w:tabs>
        <w:spacing w:before="60" w:beforeAutospacing="0" w:after="0" w:afterAutospacing="0" w:line="276" w:lineRule="auto"/>
        <w:ind w:left="100" w:right="100"/>
        <w:jc w:val="left"/>
        <w:rPr>
          <w:sz w:val="26"/>
          <w:szCs w:val="22"/>
          <w:lang w:val="ru"/>
        </w:rPr>
      </w:pPr>
      <w:r>
        <w:rPr>
          <w:spacing w:val="0"/>
          <w:sz w:val="26"/>
          <w:szCs w:val="22"/>
          <w:lang w:val="ru"/>
        </w:rPr>
        <w:t>Граждане</w:t>
      </w:r>
      <w:r>
        <w:rPr>
          <w:sz w:val="26"/>
          <w:szCs w:val="22"/>
          <w:lang w:val="ru"/>
        </w:rPr>
        <w:tab/>
      </w:r>
      <w:r>
        <w:rPr>
          <w:spacing w:val="0"/>
          <w:sz w:val="26"/>
          <w:szCs w:val="22"/>
          <w:lang w:val="ru"/>
        </w:rPr>
        <w:t>не</w:t>
      </w:r>
      <w:r>
        <w:rPr>
          <w:sz w:val="26"/>
          <w:szCs w:val="22"/>
          <w:lang w:val="ru"/>
        </w:rPr>
        <w:tab/>
      </w:r>
      <w:r>
        <w:rPr>
          <w:spacing w:val="0"/>
          <w:sz w:val="26"/>
          <w:szCs w:val="22"/>
          <w:lang w:val="ru"/>
        </w:rPr>
        <w:t>допускаются</w:t>
      </w:r>
      <w:r>
        <w:rPr>
          <w:sz w:val="26"/>
          <w:szCs w:val="22"/>
          <w:lang w:val="ru"/>
        </w:rPr>
        <w:tab/>
      </w:r>
      <w:r>
        <w:rPr>
          <w:spacing w:val="0"/>
          <w:sz w:val="26"/>
          <w:szCs w:val="22"/>
          <w:lang w:val="ru"/>
        </w:rPr>
        <w:t>к</w:t>
      </w:r>
      <w:r>
        <w:rPr>
          <w:sz w:val="26"/>
          <w:szCs w:val="22"/>
          <w:lang w:val="ru"/>
        </w:rPr>
        <w:tab/>
      </w:r>
      <w:r>
        <w:rPr>
          <w:spacing w:val="0"/>
          <w:sz w:val="26"/>
          <w:szCs w:val="22"/>
          <w:lang w:val="ru"/>
        </w:rPr>
        <w:t>пользованию</w:t>
      </w:r>
      <w:r>
        <w:rPr>
          <w:sz w:val="26"/>
          <w:szCs w:val="22"/>
          <w:lang w:val="ru"/>
        </w:rPr>
        <w:tab/>
      </w:r>
      <w:r>
        <w:rPr>
          <w:spacing w:val="0"/>
          <w:sz w:val="26"/>
          <w:szCs w:val="22"/>
          <w:lang w:val="ru"/>
        </w:rPr>
        <w:t>спортивной</w:t>
      </w:r>
      <w:r>
        <w:rPr>
          <w:sz w:val="26"/>
          <w:szCs w:val="22"/>
          <w:lang w:val="ru"/>
        </w:rPr>
        <w:tab/>
      </w:r>
      <w:r>
        <w:rPr>
          <w:spacing w:val="0"/>
          <w:sz w:val="26"/>
          <w:szCs w:val="22"/>
          <w:lang w:val="ru"/>
        </w:rPr>
        <w:t xml:space="preserve">площадкой </w:t>
      </w:r>
      <w:r>
        <w:rPr>
          <w:sz w:val="26"/>
          <w:szCs w:val="22"/>
          <w:lang w:val="ru"/>
        </w:rPr>
        <w:t>(стадионом) и спортивными залами:</w:t>
      </w:r>
    </w:p>
    <w:p w14:paraId="3FC59AD5">
      <w:pPr>
        <w:pStyle w:val="163"/>
        <w:widowControl/>
        <w:numPr>
          <w:ilvl w:val="0"/>
          <w:numId w:val="6"/>
        </w:numPr>
        <w:tabs>
          <w:tab w:val="left" w:pos="820"/>
        </w:tabs>
        <w:spacing w:line="280" w:lineRule="exact"/>
        <w:ind w:left="820" w:hanging="140"/>
        <w:jc w:val="left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без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ознакомления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с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инструкцией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по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технике</w:t>
      </w:r>
      <w:r>
        <w:rPr>
          <w:spacing w:val="0"/>
          <w:sz w:val="26"/>
          <w:szCs w:val="22"/>
          <w:lang w:val="ru"/>
        </w:rPr>
        <w:t xml:space="preserve"> безопасности;</w:t>
      </w:r>
    </w:p>
    <w:p w14:paraId="56F616E8">
      <w:pPr>
        <w:pStyle w:val="163"/>
        <w:widowControl/>
        <w:numPr>
          <w:ilvl w:val="0"/>
          <w:numId w:val="6"/>
        </w:numPr>
        <w:tabs>
          <w:tab w:val="left" w:pos="920"/>
        </w:tabs>
        <w:spacing w:before="40" w:beforeAutospacing="0" w:after="0" w:afterAutospacing="0" w:line="276" w:lineRule="auto"/>
        <w:ind w:left="100" w:right="100"/>
        <w:jc w:val="left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при</w:t>
      </w:r>
      <w:r>
        <w:rPr>
          <w:spacing w:val="8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проведении</w:t>
      </w:r>
      <w:r>
        <w:rPr>
          <w:spacing w:val="8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строительных,</w:t>
      </w:r>
      <w:r>
        <w:rPr>
          <w:spacing w:val="8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монтажных,</w:t>
      </w:r>
      <w:r>
        <w:rPr>
          <w:spacing w:val="8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ремонтных</w:t>
      </w:r>
      <w:r>
        <w:rPr>
          <w:spacing w:val="8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работ,</w:t>
      </w:r>
      <w:r>
        <w:rPr>
          <w:spacing w:val="8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санитарно- гигиенических мероприятий;</w:t>
      </w:r>
    </w:p>
    <w:p w14:paraId="66EA8CFD">
      <w:pPr>
        <w:pStyle w:val="163"/>
        <w:widowControl/>
        <w:numPr>
          <w:ilvl w:val="0"/>
          <w:numId w:val="6"/>
        </w:numPr>
        <w:tabs>
          <w:tab w:val="left" w:pos="880"/>
        </w:tabs>
        <w:spacing w:line="276" w:lineRule="auto"/>
        <w:ind w:right="100"/>
        <w:jc w:val="left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при</w:t>
      </w:r>
      <w:r>
        <w:rPr>
          <w:spacing w:val="4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проведении</w:t>
      </w:r>
      <w:r>
        <w:rPr>
          <w:spacing w:val="4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контроля</w:t>
      </w:r>
      <w:r>
        <w:rPr>
          <w:spacing w:val="4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технического</w:t>
      </w:r>
      <w:r>
        <w:rPr>
          <w:spacing w:val="4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состояния</w:t>
      </w:r>
      <w:r>
        <w:rPr>
          <w:spacing w:val="4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сооружений,</w:t>
      </w:r>
      <w:r>
        <w:rPr>
          <w:spacing w:val="4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инвентаря</w:t>
      </w:r>
      <w:r>
        <w:rPr>
          <w:spacing w:val="4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и оборудования на соответствие требованиям безопасности;</w:t>
      </w:r>
    </w:p>
    <w:p w14:paraId="71554C06">
      <w:pPr>
        <w:pStyle w:val="163"/>
        <w:widowControl/>
        <w:numPr>
          <w:ilvl w:val="0"/>
          <w:numId w:val="6"/>
        </w:numPr>
        <w:tabs>
          <w:tab w:val="left" w:pos="820"/>
        </w:tabs>
        <w:spacing w:line="280" w:lineRule="exact"/>
        <w:ind w:left="820" w:hanging="140"/>
        <w:jc w:val="left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при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неблагоприятных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погодных</w:t>
      </w:r>
      <w:r>
        <w:rPr>
          <w:spacing w:val="0"/>
          <w:sz w:val="26"/>
          <w:szCs w:val="22"/>
          <w:lang w:val="ru"/>
        </w:rPr>
        <w:t xml:space="preserve"> условиях;</w:t>
      </w:r>
    </w:p>
    <w:p w14:paraId="69082CC3">
      <w:pPr>
        <w:pStyle w:val="163"/>
        <w:widowControl/>
        <w:numPr>
          <w:ilvl w:val="0"/>
          <w:numId w:val="6"/>
        </w:numPr>
        <w:tabs>
          <w:tab w:val="left" w:pos="880"/>
        </w:tabs>
        <w:spacing w:before="20" w:beforeAutospacing="0" w:after="0" w:afterAutospacing="0" w:line="276" w:lineRule="auto"/>
        <w:ind w:left="100" w:right="100"/>
        <w:jc w:val="left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при</w:t>
      </w:r>
      <w:r>
        <w:rPr>
          <w:spacing w:val="4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обнаружении</w:t>
      </w:r>
      <w:r>
        <w:rPr>
          <w:spacing w:val="4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повреждений</w:t>
      </w:r>
      <w:r>
        <w:rPr>
          <w:spacing w:val="4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сооружений,</w:t>
      </w:r>
      <w:r>
        <w:rPr>
          <w:spacing w:val="4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оборудования,</w:t>
      </w:r>
      <w:r>
        <w:rPr>
          <w:spacing w:val="4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инвентаря</w:t>
      </w:r>
      <w:r>
        <w:rPr>
          <w:spacing w:val="2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до</w:t>
      </w:r>
      <w:r>
        <w:rPr>
          <w:spacing w:val="4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 xml:space="preserve">их </w:t>
      </w:r>
      <w:r>
        <w:rPr>
          <w:spacing w:val="0"/>
          <w:sz w:val="26"/>
          <w:szCs w:val="22"/>
          <w:lang w:val="ru"/>
        </w:rPr>
        <w:t>устранения;</w:t>
      </w:r>
    </w:p>
    <w:p w14:paraId="7BFF90D4">
      <w:pPr>
        <w:pStyle w:val="163"/>
        <w:widowControl/>
        <w:numPr>
          <w:ilvl w:val="0"/>
          <w:numId w:val="6"/>
        </w:numPr>
        <w:tabs>
          <w:tab w:val="left" w:pos="940"/>
        </w:tabs>
        <w:spacing w:line="271" w:lineRule="auto"/>
        <w:ind w:right="100"/>
        <w:jc w:val="left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при</w:t>
      </w:r>
      <w:r>
        <w:rPr>
          <w:spacing w:val="8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недостаточной</w:t>
      </w:r>
      <w:r>
        <w:rPr>
          <w:spacing w:val="8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освещенности</w:t>
      </w:r>
      <w:r>
        <w:rPr>
          <w:spacing w:val="8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объекта</w:t>
      </w:r>
      <w:r>
        <w:rPr>
          <w:spacing w:val="8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и</w:t>
      </w:r>
      <w:r>
        <w:rPr>
          <w:spacing w:val="8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(или)</w:t>
      </w:r>
      <w:r>
        <w:rPr>
          <w:spacing w:val="8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нарушении</w:t>
      </w:r>
      <w:r>
        <w:rPr>
          <w:spacing w:val="8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воздушно- теплового режима.</w:t>
      </w:r>
    </w:p>
    <w:p w14:paraId="37B61FB8">
      <w:pPr>
        <w:pStyle w:val="29"/>
        <w:keepNext w:val="0"/>
        <w:keepLines w:val="0"/>
        <w:widowControl w:val="0"/>
        <w:suppressLineNumbers w:val="0"/>
        <w:autoSpaceDE w:val="0"/>
        <w:autoSpaceDN w:val="0"/>
        <w:spacing w:before="40" w:beforeAutospacing="0" w:after="0" w:afterAutospacing="0"/>
        <w:ind w:left="0" w:right="0" w:firstLine="0"/>
        <w:jc w:val="left"/>
        <w:rPr>
          <w:lang w:val="ru"/>
        </w:rPr>
      </w:pPr>
    </w:p>
    <w:p w14:paraId="582365C6">
      <w:pPr>
        <w:pStyle w:val="163"/>
        <w:widowControl/>
        <w:numPr>
          <w:ilvl w:val="0"/>
          <w:numId w:val="2"/>
        </w:numPr>
        <w:tabs>
          <w:tab w:val="left" w:pos="2420"/>
        </w:tabs>
        <w:ind w:left="2420" w:hanging="260"/>
        <w:rPr>
          <w:b/>
          <w:bCs w:val="0"/>
          <w:sz w:val="26"/>
          <w:szCs w:val="22"/>
          <w:lang w:val="ru"/>
        </w:rPr>
      </w:pPr>
      <w:r>
        <w:rPr>
          <w:b/>
          <w:bCs w:val="0"/>
          <w:sz w:val="26"/>
          <w:szCs w:val="22"/>
          <w:lang w:val="ru"/>
        </w:rPr>
        <w:t>Права,</w:t>
      </w:r>
      <w:r>
        <w:rPr>
          <w:b/>
          <w:bCs w:val="0"/>
          <w:spacing w:val="0"/>
          <w:sz w:val="26"/>
          <w:szCs w:val="22"/>
          <w:lang w:val="ru"/>
        </w:rPr>
        <w:t xml:space="preserve"> </w:t>
      </w:r>
      <w:r>
        <w:rPr>
          <w:b/>
          <w:bCs w:val="0"/>
          <w:sz w:val="26"/>
          <w:szCs w:val="22"/>
          <w:lang w:val="ru"/>
        </w:rPr>
        <w:t>обязанности</w:t>
      </w:r>
      <w:r>
        <w:rPr>
          <w:b/>
          <w:bCs w:val="0"/>
          <w:spacing w:val="0"/>
          <w:sz w:val="26"/>
          <w:szCs w:val="22"/>
          <w:lang w:val="ru"/>
        </w:rPr>
        <w:t xml:space="preserve"> </w:t>
      </w:r>
      <w:r>
        <w:rPr>
          <w:b/>
          <w:bCs w:val="0"/>
          <w:sz w:val="26"/>
          <w:szCs w:val="22"/>
          <w:lang w:val="ru"/>
        </w:rPr>
        <w:t>и</w:t>
      </w:r>
      <w:r>
        <w:rPr>
          <w:b/>
          <w:bCs w:val="0"/>
          <w:spacing w:val="0"/>
          <w:sz w:val="26"/>
          <w:szCs w:val="22"/>
          <w:lang w:val="ru"/>
        </w:rPr>
        <w:t xml:space="preserve"> </w:t>
      </w:r>
      <w:r>
        <w:rPr>
          <w:b/>
          <w:bCs w:val="0"/>
          <w:sz w:val="26"/>
          <w:szCs w:val="22"/>
          <w:lang w:val="ru"/>
        </w:rPr>
        <w:t>ответственность</w:t>
      </w:r>
      <w:r>
        <w:rPr>
          <w:b/>
          <w:bCs w:val="0"/>
          <w:spacing w:val="0"/>
          <w:sz w:val="26"/>
          <w:szCs w:val="22"/>
          <w:lang w:val="ru"/>
        </w:rPr>
        <w:t xml:space="preserve"> населения</w:t>
      </w:r>
    </w:p>
    <w:p w14:paraId="72C79A13">
      <w:pPr>
        <w:pStyle w:val="163"/>
        <w:widowControl/>
        <w:numPr>
          <w:ilvl w:val="1"/>
          <w:numId w:val="2"/>
        </w:numPr>
        <w:tabs>
          <w:tab w:val="left" w:pos="1140"/>
        </w:tabs>
        <w:spacing w:before="40" w:beforeAutospacing="0" w:after="0" w:afterAutospacing="0"/>
        <w:ind w:left="1140" w:right="0" w:hanging="440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Население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имеет</w:t>
      </w:r>
      <w:r>
        <w:rPr>
          <w:spacing w:val="0"/>
          <w:sz w:val="26"/>
          <w:szCs w:val="22"/>
          <w:lang w:val="ru"/>
        </w:rPr>
        <w:t xml:space="preserve"> право:</w:t>
      </w:r>
    </w:p>
    <w:p w14:paraId="0B984096">
      <w:pPr>
        <w:pStyle w:val="163"/>
        <w:widowControl/>
        <w:numPr>
          <w:ilvl w:val="0"/>
          <w:numId w:val="7"/>
        </w:numPr>
        <w:tabs>
          <w:tab w:val="left" w:pos="840"/>
        </w:tabs>
        <w:spacing w:before="40" w:beforeAutospacing="0" w:after="0" w:afterAutospacing="0" w:line="271" w:lineRule="auto"/>
        <w:ind w:left="100" w:right="100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проводить фото-, видеосъемку, аудиозапись в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случае, если это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не противоречит законодательству, интересам школы;</w:t>
      </w:r>
    </w:p>
    <w:p w14:paraId="2D434527">
      <w:pPr>
        <w:pStyle w:val="163"/>
        <w:widowControl/>
        <w:numPr>
          <w:ilvl w:val="0"/>
          <w:numId w:val="7"/>
        </w:numPr>
        <w:tabs>
          <w:tab w:val="left" w:pos="920"/>
        </w:tabs>
        <w:spacing w:before="0" w:beforeAutospacing="0" w:after="0" w:afterAutospacing="0" w:line="276" w:lineRule="auto"/>
        <w:ind w:left="100" w:right="100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приносить с собой предметы в целях организации своей деятельности в соответствии с целями пользования указанных объектов, если такие предметы не мешают организации и проведению спортивно - оздоровительной работы, не нарушают права других пользователей;</w:t>
      </w:r>
    </w:p>
    <w:p w14:paraId="4DF57244">
      <w:pPr>
        <w:pStyle w:val="163"/>
        <w:widowControl/>
        <w:numPr>
          <w:ilvl w:val="0"/>
          <w:numId w:val="7"/>
        </w:numPr>
        <w:tabs>
          <w:tab w:val="left" w:pos="920"/>
        </w:tabs>
        <w:spacing w:line="276" w:lineRule="auto"/>
        <w:ind w:right="100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приносить и использовать медицинские изделия, лекарственные средства, необходимые для обеспечения жизнедеятельности по состоянию здоровья, а также необходимые специальные средства обучения.</w:t>
      </w:r>
    </w:p>
    <w:p w14:paraId="56F26F39">
      <w:pPr>
        <w:pStyle w:val="163"/>
        <w:widowControl/>
        <w:numPr>
          <w:ilvl w:val="1"/>
          <w:numId w:val="2"/>
        </w:numPr>
        <w:tabs>
          <w:tab w:val="left" w:pos="1140"/>
        </w:tabs>
        <w:spacing w:line="280" w:lineRule="exact"/>
        <w:ind w:left="1140" w:hanging="440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Население</w:t>
      </w:r>
      <w:r>
        <w:rPr>
          <w:spacing w:val="0"/>
          <w:sz w:val="26"/>
          <w:szCs w:val="22"/>
          <w:lang w:val="ru"/>
        </w:rPr>
        <w:t xml:space="preserve"> обязано:</w:t>
      </w:r>
    </w:p>
    <w:p w14:paraId="45E0BE9C">
      <w:pPr>
        <w:pStyle w:val="163"/>
        <w:widowControl/>
        <w:numPr>
          <w:ilvl w:val="0"/>
          <w:numId w:val="8"/>
        </w:numPr>
        <w:tabs>
          <w:tab w:val="left" w:pos="1040"/>
        </w:tabs>
        <w:spacing w:before="40" w:beforeAutospacing="0" w:after="0" w:afterAutospacing="0" w:line="276" w:lineRule="auto"/>
        <w:ind w:left="100" w:right="100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соблюдать требования техники безопасности, положения локальных нормативных актов школы, настоящего Положения;</w:t>
      </w:r>
    </w:p>
    <w:p w14:paraId="3C77178A">
      <w:pPr>
        <w:pStyle w:val="163"/>
        <w:widowControl/>
        <w:numPr>
          <w:ilvl w:val="0"/>
          <w:numId w:val="8"/>
        </w:numPr>
        <w:tabs>
          <w:tab w:val="left" w:pos="920"/>
        </w:tabs>
        <w:spacing w:line="276" w:lineRule="auto"/>
        <w:ind w:right="100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поддерживать чистоту и порядок на спортивной площадке (стадионе), в спортивном зале;</w:t>
      </w:r>
    </w:p>
    <w:p w14:paraId="00388F92">
      <w:pPr>
        <w:pStyle w:val="163"/>
        <w:widowControl/>
        <w:numPr>
          <w:ilvl w:val="0"/>
          <w:numId w:val="8"/>
        </w:numPr>
        <w:tabs>
          <w:tab w:val="left" w:pos="820"/>
        </w:tabs>
        <w:spacing w:line="280" w:lineRule="exact"/>
        <w:ind w:left="820" w:hanging="140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бережно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относиться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к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сооружениям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и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оборудованию</w:t>
      </w:r>
      <w:r>
        <w:rPr>
          <w:spacing w:val="0"/>
          <w:sz w:val="26"/>
          <w:szCs w:val="22"/>
          <w:lang w:val="ru"/>
        </w:rPr>
        <w:t xml:space="preserve"> школы;</w:t>
      </w:r>
    </w:p>
    <w:p w14:paraId="14255807">
      <w:pPr>
        <w:pStyle w:val="163"/>
        <w:widowControl/>
        <w:numPr>
          <w:ilvl w:val="0"/>
          <w:numId w:val="8"/>
        </w:numPr>
        <w:tabs>
          <w:tab w:val="left" w:pos="920"/>
        </w:tabs>
        <w:spacing w:before="20" w:beforeAutospacing="0" w:after="0" w:afterAutospacing="0" w:line="276" w:lineRule="auto"/>
        <w:ind w:left="100" w:right="100"/>
        <w:jc w:val="left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выполнять</w:t>
      </w:r>
      <w:r>
        <w:rPr>
          <w:spacing w:val="8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требования</w:t>
      </w:r>
      <w:r>
        <w:rPr>
          <w:spacing w:val="8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лиц,</w:t>
      </w:r>
      <w:r>
        <w:rPr>
          <w:spacing w:val="8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ответственных</w:t>
      </w:r>
      <w:r>
        <w:rPr>
          <w:spacing w:val="8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за</w:t>
      </w:r>
      <w:r>
        <w:rPr>
          <w:spacing w:val="8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организацию</w:t>
      </w:r>
      <w:r>
        <w:rPr>
          <w:spacing w:val="8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и</w:t>
      </w:r>
      <w:r>
        <w:rPr>
          <w:spacing w:val="8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проведение спортивно-оздоровительной работы;</w:t>
      </w:r>
    </w:p>
    <w:p w14:paraId="710E4B17">
      <w:pPr>
        <w:pStyle w:val="163"/>
        <w:widowControl/>
        <w:numPr>
          <w:ilvl w:val="0"/>
          <w:numId w:val="8"/>
        </w:numPr>
        <w:tabs>
          <w:tab w:val="left" w:pos="900"/>
        </w:tabs>
        <w:spacing w:line="276" w:lineRule="auto"/>
        <w:ind w:right="100"/>
        <w:jc w:val="left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при</w:t>
      </w:r>
      <w:r>
        <w:rPr>
          <w:spacing w:val="4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получении</w:t>
      </w:r>
      <w:r>
        <w:rPr>
          <w:spacing w:val="4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информации</w:t>
      </w:r>
      <w:r>
        <w:rPr>
          <w:spacing w:val="4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об</w:t>
      </w:r>
      <w:r>
        <w:rPr>
          <w:spacing w:val="4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эвакуации</w:t>
      </w:r>
      <w:r>
        <w:rPr>
          <w:spacing w:val="4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действовать</w:t>
      </w:r>
      <w:r>
        <w:rPr>
          <w:spacing w:val="4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согласно</w:t>
      </w:r>
      <w:r>
        <w:rPr>
          <w:spacing w:val="4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указаниям ответственных лиц, соблюдая спокойствие и не создавая паники.</w:t>
      </w:r>
    </w:p>
    <w:p w14:paraId="403FC92C">
      <w:pPr>
        <w:pStyle w:val="163"/>
        <w:widowControl/>
        <w:numPr>
          <w:ilvl w:val="1"/>
          <w:numId w:val="2"/>
        </w:numPr>
        <w:tabs>
          <w:tab w:val="left" w:pos="1140"/>
        </w:tabs>
        <w:spacing w:line="280" w:lineRule="exact"/>
        <w:ind w:left="1140" w:hanging="440"/>
        <w:jc w:val="left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Категорически</w:t>
      </w:r>
      <w:r>
        <w:rPr>
          <w:spacing w:val="0"/>
          <w:sz w:val="26"/>
          <w:szCs w:val="22"/>
          <w:lang w:val="ru"/>
        </w:rPr>
        <w:t xml:space="preserve"> запрещается:</w:t>
      </w:r>
    </w:p>
    <w:p w14:paraId="46BFB19F">
      <w:pPr>
        <w:pStyle w:val="163"/>
        <w:widowControl/>
        <w:numPr>
          <w:ilvl w:val="2"/>
          <w:numId w:val="2"/>
        </w:numPr>
        <w:tabs>
          <w:tab w:val="left" w:pos="1320"/>
        </w:tabs>
        <w:spacing w:before="20" w:beforeAutospacing="0" w:after="0" w:afterAutospacing="0"/>
        <w:ind w:left="1320" w:right="0" w:hanging="640"/>
        <w:jc w:val="left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Приносить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с</w:t>
      </w:r>
      <w:r>
        <w:rPr>
          <w:spacing w:val="0"/>
          <w:sz w:val="26"/>
          <w:szCs w:val="22"/>
          <w:lang w:val="ru"/>
        </w:rPr>
        <w:t xml:space="preserve"> собой:</w:t>
      </w:r>
    </w:p>
    <w:p w14:paraId="5F88C056">
      <w:pPr>
        <w:pStyle w:val="163"/>
        <w:widowControl/>
        <w:numPr>
          <w:ilvl w:val="3"/>
          <w:numId w:val="2"/>
        </w:numPr>
        <w:tabs>
          <w:tab w:val="left" w:pos="820"/>
        </w:tabs>
        <w:spacing w:before="40" w:beforeAutospacing="0" w:after="0" w:afterAutospacing="0"/>
        <w:ind w:left="820" w:right="0" w:hanging="140"/>
        <w:jc w:val="left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огнестрельное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оружие,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колющие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предметы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без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чехлов</w:t>
      </w:r>
      <w:r>
        <w:rPr>
          <w:spacing w:val="0"/>
          <w:sz w:val="26"/>
          <w:szCs w:val="22"/>
          <w:lang w:val="ru"/>
        </w:rPr>
        <w:t xml:space="preserve"> (упаковки);</w:t>
      </w:r>
    </w:p>
    <w:p w14:paraId="5D7EE18E">
      <w:pPr>
        <w:pStyle w:val="163"/>
        <w:widowControl/>
        <w:numPr>
          <w:ilvl w:val="3"/>
          <w:numId w:val="2"/>
        </w:numPr>
        <w:tabs>
          <w:tab w:val="left" w:pos="920"/>
        </w:tabs>
        <w:spacing w:before="40" w:beforeAutospacing="0" w:after="0" w:afterAutospacing="0" w:line="271" w:lineRule="auto"/>
        <w:ind w:left="100" w:right="100"/>
        <w:jc w:val="left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легковоспламеняющиеся,</w:t>
      </w:r>
      <w:r>
        <w:rPr>
          <w:spacing w:val="8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взрывчатые,</w:t>
      </w:r>
      <w:r>
        <w:rPr>
          <w:spacing w:val="8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отравляющие,</w:t>
      </w:r>
      <w:r>
        <w:rPr>
          <w:spacing w:val="8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ядовитые</w:t>
      </w:r>
      <w:r>
        <w:rPr>
          <w:spacing w:val="8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вещества</w:t>
      </w:r>
      <w:r>
        <w:rPr>
          <w:spacing w:val="8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и предметы, в т. ч. газовые баллончики;</w:t>
      </w:r>
    </w:p>
    <w:p w14:paraId="0ADC9CC8">
      <w:pPr>
        <w:pStyle w:val="163"/>
        <w:widowControl/>
        <w:numPr>
          <w:ilvl w:val="3"/>
          <w:numId w:val="2"/>
        </w:numPr>
        <w:tabs>
          <w:tab w:val="left" w:pos="920"/>
        </w:tabs>
        <w:spacing w:before="0" w:beforeAutospacing="0" w:after="0" w:afterAutospacing="0" w:line="271" w:lineRule="auto"/>
        <w:ind w:left="100" w:right="100"/>
        <w:jc w:val="left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велосипеды</w:t>
      </w:r>
      <w:r>
        <w:rPr>
          <w:spacing w:val="4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и</w:t>
      </w:r>
      <w:r>
        <w:rPr>
          <w:spacing w:val="4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иные</w:t>
      </w:r>
      <w:r>
        <w:rPr>
          <w:spacing w:val="4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транспортные</w:t>
      </w:r>
      <w:r>
        <w:rPr>
          <w:spacing w:val="4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средства,</w:t>
      </w:r>
      <w:r>
        <w:rPr>
          <w:spacing w:val="4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кроме</w:t>
      </w:r>
      <w:r>
        <w:rPr>
          <w:spacing w:val="4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детских</w:t>
      </w:r>
      <w:r>
        <w:rPr>
          <w:spacing w:val="4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и</w:t>
      </w:r>
      <w:r>
        <w:rPr>
          <w:spacing w:val="4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инвалидных</w:t>
      </w:r>
      <w:r>
        <w:rPr>
          <w:spacing w:val="80"/>
          <w:w w:val="150"/>
          <w:sz w:val="26"/>
          <w:szCs w:val="22"/>
          <w:lang w:val="ru"/>
        </w:rPr>
        <w:t xml:space="preserve"> </w:t>
      </w:r>
      <w:r>
        <w:rPr>
          <w:spacing w:val="0"/>
          <w:sz w:val="26"/>
          <w:szCs w:val="22"/>
          <w:lang w:val="ru"/>
        </w:rPr>
        <w:t>колясок;</w:t>
      </w:r>
    </w:p>
    <w:p w14:paraId="545F3798">
      <w:pPr>
        <w:pStyle w:val="163"/>
        <w:widowControl/>
        <w:numPr>
          <w:ilvl w:val="3"/>
          <w:numId w:val="2"/>
        </w:numPr>
        <w:tabs>
          <w:tab w:val="left" w:pos="820"/>
        </w:tabs>
        <w:spacing w:before="0" w:beforeAutospacing="0" w:after="0" w:afterAutospacing="0"/>
        <w:ind w:left="820" w:right="0" w:hanging="140"/>
        <w:jc w:val="left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животных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и</w:t>
      </w:r>
      <w:r>
        <w:rPr>
          <w:spacing w:val="0"/>
          <w:sz w:val="26"/>
          <w:szCs w:val="22"/>
          <w:lang w:val="ru"/>
        </w:rPr>
        <w:t xml:space="preserve"> птиц;</w:t>
      </w:r>
    </w:p>
    <w:p w14:paraId="0B2A077A">
      <w:pPr>
        <w:rPr>
          <w:rFonts w:hint="default" w:ascii="Times New Roman" w:hAnsi="Times New Roman" w:eastAsia="Times New Roman" w:cs="Times New Roman"/>
          <w:sz w:val="26"/>
          <w:szCs w:val="22"/>
          <w:lang w:val="ru" w:eastAsia="en-US" w:bidi="ar"/>
        </w:rPr>
        <w:sectPr>
          <w:pgSz w:w="11900" w:h="16840"/>
          <w:pgMar w:top="1040" w:right="740" w:bottom="280" w:left="1300" w:header="720" w:footer="720" w:gutter="0"/>
          <w:paperSrc/>
          <w:cols w:space="708" w:num="1"/>
          <w:docGrid w:linePitch="360" w:charSpace="0"/>
        </w:sectPr>
      </w:pPr>
    </w:p>
    <w:p w14:paraId="424C162A">
      <w:pPr>
        <w:pStyle w:val="163"/>
        <w:widowControl/>
        <w:numPr>
          <w:ilvl w:val="3"/>
          <w:numId w:val="2"/>
        </w:numPr>
        <w:tabs>
          <w:tab w:val="left" w:pos="860"/>
        </w:tabs>
        <w:spacing w:before="60" w:beforeAutospacing="0" w:after="0" w:afterAutospacing="0" w:line="276" w:lineRule="auto"/>
        <w:ind w:left="100" w:right="100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использовать оборудование и инвентарь не по назначению, осуществлять его демонтаж, наносить повреждения, выносить его с объекта;</w:t>
      </w:r>
    </w:p>
    <w:p w14:paraId="0D1780D8">
      <w:pPr>
        <w:pStyle w:val="163"/>
        <w:widowControl/>
        <w:numPr>
          <w:ilvl w:val="3"/>
          <w:numId w:val="2"/>
        </w:numPr>
        <w:tabs>
          <w:tab w:val="left" w:pos="920"/>
        </w:tabs>
        <w:spacing w:line="276" w:lineRule="auto"/>
        <w:ind w:right="100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проносить и распивать пиво и напитки, изготавливаемые на его основе, алкогольную и спиртосодержащую продукцию, потреблять наркотические средства и (или) психотропные вещества, появляться в состоянии опьянения;</w:t>
      </w:r>
    </w:p>
    <w:p w14:paraId="3B56233D">
      <w:pPr>
        <w:pStyle w:val="163"/>
        <w:widowControl/>
        <w:numPr>
          <w:ilvl w:val="3"/>
          <w:numId w:val="2"/>
        </w:numPr>
        <w:tabs>
          <w:tab w:val="left" w:pos="820"/>
        </w:tabs>
        <w:spacing w:line="280" w:lineRule="exact"/>
        <w:ind w:left="820" w:hanging="140"/>
        <w:rPr>
          <w:sz w:val="26"/>
          <w:szCs w:val="22"/>
          <w:lang w:val="ru"/>
        </w:rPr>
      </w:pPr>
      <w:r>
        <w:rPr>
          <w:spacing w:val="0"/>
          <w:sz w:val="26"/>
          <w:szCs w:val="22"/>
          <w:lang w:val="ru"/>
        </w:rPr>
        <w:t>курить;</w:t>
      </w:r>
    </w:p>
    <w:p w14:paraId="6DD5A6AA">
      <w:pPr>
        <w:pStyle w:val="163"/>
        <w:widowControl/>
        <w:numPr>
          <w:ilvl w:val="3"/>
          <w:numId w:val="2"/>
        </w:numPr>
        <w:tabs>
          <w:tab w:val="left" w:pos="960"/>
        </w:tabs>
        <w:spacing w:before="40" w:beforeAutospacing="0" w:after="0" w:afterAutospacing="0" w:line="276" w:lineRule="auto"/>
        <w:ind w:left="100" w:right="100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создавать ситуации, мешающие организации и проведению спортивно- оздоровительной, работы;</w:t>
      </w:r>
    </w:p>
    <w:p w14:paraId="16843843">
      <w:pPr>
        <w:pStyle w:val="163"/>
        <w:widowControl/>
        <w:numPr>
          <w:ilvl w:val="3"/>
          <w:numId w:val="2"/>
        </w:numPr>
        <w:tabs>
          <w:tab w:val="left" w:pos="860"/>
        </w:tabs>
        <w:spacing w:line="276" w:lineRule="auto"/>
        <w:ind w:right="100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 xml:space="preserve">наносить надписи и расклеивать без письменного разрешения администрации объявления, плакаты и другую продукцию информационного или рекламного </w:t>
      </w:r>
      <w:r>
        <w:rPr>
          <w:spacing w:val="0"/>
          <w:sz w:val="26"/>
          <w:szCs w:val="22"/>
          <w:lang w:val="ru"/>
        </w:rPr>
        <w:t>содержания;</w:t>
      </w:r>
    </w:p>
    <w:p w14:paraId="10063D92">
      <w:pPr>
        <w:pStyle w:val="163"/>
        <w:widowControl/>
        <w:numPr>
          <w:ilvl w:val="3"/>
          <w:numId w:val="2"/>
        </w:numPr>
        <w:tabs>
          <w:tab w:val="left" w:pos="820"/>
        </w:tabs>
        <w:spacing w:line="280" w:lineRule="exact"/>
        <w:ind w:left="820" w:hanging="140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засорять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и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загрязнять</w:t>
      </w:r>
      <w:r>
        <w:rPr>
          <w:spacing w:val="0"/>
          <w:sz w:val="26"/>
          <w:szCs w:val="22"/>
          <w:lang w:val="ru"/>
        </w:rPr>
        <w:t xml:space="preserve"> </w:t>
      </w:r>
      <w:r>
        <w:rPr>
          <w:sz w:val="26"/>
          <w:szCs w:val="22"/>
          <w:lang w:val="ru"/>
        </w:rPr>
        <w:t>оборудование</w:t>
      </w:r>
      <w:r>
        <w:rPr>
          <w:spacing w:val="0"/>
          <w:sz w:val="26"/>
          <w:szCs w:val="22"/>
          <w:lang w:val="ru"/>
        </w:rPr>
        <w:t xml:space="preserve"> площадки;</w:t>
      </w:r>
    </w:p>
    <w:p w14:paraId="1110DCE3">
      <w:pPr>
        <w:pStyle w:val="163"/>
        <w:widowControl/>
        <w:numPr>
          <w:ilvl w:val="3"/>
          <w:numId w:val="2"/>
        </w:numPr>
        <w:tabs>
          <w:tab w:val="left" w:pos="820"/>
        </w:tabs>
        <w:spacing w:before="20" w:beforeAutospacing="0" w:after="0" w:afterAutospacing="0"/>
        <w:ind w:left="820" w:right="0" w:hanging="140"/>
        <w:rPr>
          <w:sz w:val="26"/>
          <w:szCs w:val="22"/>
          <w:lang w:val="ru"/>
        </w:rPr>
      </w:pPr>
      <w:r>
        <w:rPr>
          <w:spacing w:val="0"/>
          <w:sz w:val="26"/>
          <w:szCs w:val="22"/>
          <w:lang w:val="ru"/>
        </w:rPr>
        <w:t>препятствовать выполнению служебных обязанностей ответственными лицами.</w:t>
      </w:r>
    </w:p>
    <w:p w14:paraId="1F6FB751">
      <w:pPr>
        <w:pStyle w:val="163"/>
        <w:widowControl/>
        <w:numPr>
          <w:ilvl w:val="1"/>
          <w:numId w:val="2"/>
        </w:numPr>
        <w:tabs>
          <w:tab w:val="left" w:pos="1140"/>
        </w:tabs>
        <w:spacing w:before="40" w:beforeAutospacing="0" w:after="0" w:afterAutospacing="0" w:line="276" w:lineRule="auto"/>
        <w:ind w:left="100" w:right="100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Лица, нарушившие настоящий Порядок, могут быть удалены со спортивной площадки (стадиона), а в случае отказа привлечены к ответственности, согласно действующему законодательству.</w:t>
      </w:r>
    </w:p>
    <w:p w14:paraId="7A1AADA9">
      <w:pPr>
        <w:pStyle w:val="163"/>
        <w:widowControl/>
        <w:numPr>
          <w:ilvl w:val="1"/>
          <w:numId w:val="2"/>
        </w:numPr>
        <w:tabs>
          <w:tab w:val="left" w:pos="1220"/>
        </w:tabs>
        <w:spacing w:line="276" w:lineRule="auto"/>
        <w:ind w:right="100"/>
        <w:rPr>
          <w:sz w:val="26"/>
          <w:szCs w:val="22"/>
          <w:lang w:val="ru"/>
        </w:rPr>
      </w:pPr>
      <w:r>
        <w:rPr>
          <w:sz w:val="26"/>
          <w:szCs w:val="22"/>
          <w:lang w:val="ru"/>
        </w:rPr>
        <w:t>Участники образовательного процесса, в т. ч. обучающиеся, работники школы, население, причинившие ущерб спортивной площадке как объекту инфраструктуры, несут ответственность в случаях и порядке, предусмотренных действующим законодательством.</w:t>
      </w:r>
    </w:p>
    <w:p w14:paraId="68ABB6A0">
      <w:pPr>
        <w:spacing w:after="0" w:line="360" w:lineRule="auto"/>
        <w:jc w:val="center"/>
        <w:rPr>
          <w:rFonts w:ascii="Times New Roman" w:hAnsi="Times New Roman" w:eastAsia="Calibri"/>
          <w:b/>
          <w:sz w:val="24"/>
          <w:szCs w:val="24"/>
          <w:lang w:val="tt-RU"/>
        </w:rPr>
      </w:pPr>
    </w:p>
    <w:p w14:paraId="344E4025">
      <w:pPr>
        <w:spacing w:after="0" w:line="360" w:lineRule="auto"/>
        <w:jc w:val="center"/>
        <w:rPr>
          <w:rFonts w:ascii="Times New Roman" w:hAnsi="Times New Roman" w:eastAsia="Calibri"/>
          <w:b/>
          <w:sz w:val="24"/>
          <w:szCs w:val="24"/>
          <w:lang w:val="tt-RU"/>
        </w:rPr>
      </w:pPr>
    </w:p>
    <w:p w14:paraId="7FA3DEBF">
      <w:pPr>
        <w:spacing w:after="0" w:line="360" w:lineRule="auto"/>
        <w:jc w:val="center"/>
        <w:rPr>
          <w:rFonts w:ascii="Times New Roman" w:hAnsi="Times New Roman" w:eastAsia="Calibri"/>
          <w:b/>
          <w:sz w:val="24"/>
          <w:szCs w:val="24"/>
        </w:rPr>
      </w:pPr>
    </w:p>
    <w:p w14:paraId="098830ED">
      <w:pPr>
        <w:rPr>
          <w:rFonts w:eastAsia="Calibri"/>
          <w:lang w:val="tt-RU"/>
        </w:rPr>
      </w:pPr>
    </w:p>
    <w:p w14:paraId="416E7CE7">
      <w:pPr>
        <w:rPr>
          <w:rFonts w:eastAsia="Calibri"/>
          <w:lang w:val="tt-RU"/>
        </w:rPr>
      </w:pPr>
    </w:p>
    <w:p w14:paraId="0D981696">
      <w:pPr>
        <w:rPr>
          <w:rFonts w:eastAsia="Calibri"/>
          <w:lang w:val="tt-RU"/>
        </w:rPr>
      </w:pPr>
    </w:p>
    <w:p w14:paraId="771ACD94">
      <w:pPr>
        <w:rPr>
          <w:rFonts w:eastAsia="Calibri"/>
          <w:lang w:val="tt-RU"/>
        </w:rPr>
      </w:pPr>
    </w:p>
    <w:p w14:paraId="6C2699CC">
      <w:pPr>
        <w:rPr>
          <w:rFonts w:eastAsia="Calibri"/>
          <w:lang w:val="tt-RU"/>
        </w:rPr>
      </w:pPr>
    </w:p>
    <w:p w14:paraId="7BA6DAD1">
      <w:pPr>
        <w:rPr>
          <w:rFonts w:eastAsia="Calibri"/>
          <w:lang w:val="tt-RU"/>
        </w:rPr>
      </w:pPr>
    </w:p>
    <w:p w14:paraId="6DC0F98E">
      <w:pPr>
        <w:rPr>
          <w:rFonts w:eastAsia="Calibri"/>
          <w:lang w:val="tt-RU"/>
        </w:rPr>
      </w:pPr>
    </w:p>
    <w:sectPr>
      <w:pgSz w:w="11906" w:h="16838"/>
      <w:pgMar w:top="28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L Academy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L_Times New Roman">
    <w:altName w:val="Times New Roman"/>
    <w:panose1 w:val="00000000000000000000"/>
    <w:charset w:val="CC"/>
    <w:family w:val="roman"/>
    <w:pitch w:val="default"/>
    <w:sig w:usb0="00000000" w:usb1="00000000" w:usb2="00000000" w:usb3="00000000" w:csb0="0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Gautami">
    <w:altName w:val="Sitka Text"/>
    <w:panose1 w:val="02000500000000000000"/>
    <w:charset w:val="01"/>
    <w:family w:val="roman"/>
    <w:pitch w:val="default"/>
    <w:sig w:usb0="00000000" w:usb1="00000000" w:usb2="00000000" w:usb3="00000000" w:csb0="00000000" w:csb1="00000000"/>
  </w:font>
  <w:font w:name="YS Tex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 Math">
    <w:panose1 w:val="02040503050406030204"/>
    <w:charset w:val="01"/>
    <w:family w:val="auto"/>
    <w:pitch w:val="variable"/>
    <w:sig w:usb0="E00006FF" w:usb1="420024FF" w:usb2="02000000" w:usb3="00000000" w:csb0="2000019F" w:csb1="00000000"/>
  </w:font>
  <w:font w:name="@SimSun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530F64"/>
    <w:multiLevelType w:val="multilevel"/>
    <w:tmpl w:val="83530F64"/>
    <w:lvl w:ilvl="0" w:tentative="0">
      <w:start w:val="1"/>
      <w:numFmt w:val="decimal"/>
      <w:lvlText w:val="%1"/>
      <w:lvlJc w:val="left"/>
      <w:pPr>
        <w:ind w:left="100" w:hanging="460"/>
      </w:pPr>
      <w:rPr>
        <w:lang w:val="ru" w:eastAsia="en-US" w:bidi="ar"/>
      </w:rPr>
    </w:lvl>
    <w:lvl w:ilvl="1" w:tentative="0">
      <w:start w:val="3"/>
      <w:numFmt w:val="decimal"/>
      <w:lvlText w:val="%1.%2"/>
      <w:lvlJc w:val="left"/>
      <w:pPr>
        <w:ind w:left="100" w:hanging="4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" w:eastAsia="en-US" w:bidi="ar"/>
      </w:rPr>
    </w:lvl>
    <w:lvl w:ilvl="2" w:tentative="0">
      <w:start w:val="0"/>
      <w:numFmt w:val="bullet"/>
      <w:lvlText w:val="•"/>
      <w:lvlJc w:val="left"/>
      <w:pPr>
        <w:ind w:left="2060" w:hanging="460"/>
      </w:pPr>
      <w:rPr>
        <w:lang w:val="ru" w:eastAsia="en-US" w:bidi="ar"/>
      </w:rPr>
    </w:lvl>
    <w:lvl w:ilvl="3" w:tentative="0">
      <w:start w:val="0"/>
      <w:numFmt w:val="bullet"/>
      <w:lvlText w:val="•"/>
      <w:lvlJc w:val="left"/>
      <w:pPr>
        <w:ind w:left="3040" w:hanging="460"/>
      </w:pPr>
      <w:rPr>
        <w:lang w:val="ru" w:eastAsia="en-US" w:bidi="ar"/>
      </w:rPr>
    </w:lvl>
    <w:lvl w:ilvl="4" w:tentative="0">
      <w:start w:val="0"/>
      <w:numFmt w:val="bullet"/>
      <w:lvlText w:val="•"/>
      <w:lvlJc w:val="left"/>
      <w:pPr>
        <w:ind w:left="4000" w:hanging="460"/>
      </w:pPr>
      <w:rPr>
        <w:lang w:val="ru" w:eastAsia="en-US" w:bidi="ar"/>
      </w:rPr>
    </w:lvl>
    <w:lvl w:ilvl="5" w:tentative="0">
      <w:start w:val="0"/>
      <w:numFmt w:val="bullet"/>
      <w:lvlText w:val="•"/>
      <w:lvlJc w:val="left"/>
      <w:pPr>
        <w:ind w:left="4980" w:hanging="460"/>
      </w:pPr>
      <w:rPr>
        <w:lang w:val="ru" w:eastAsia="en-US" w:bidi="ar"/>
      </w:rPr>
    </w:lvl>
    <w:lvl w:ilvl="6" w:tentative="0">
      <w:start w:val="0"/>
      <w:numFmt w:val="bullet"/>
      <w:lvlText w:val="•"/>
      <w:lvlJc w:val="left"/>
      <w:pPr>
        <w:ind w:left="5960" w:hanging="460"/>
      </w:pPr>
      <w:rPr>
        <w:lang w:val="ru" w:eastAsia="en-US" w:bidi="ar"/>
      </w:rPr>
    </w:lvl>
    <w:lvl w:ilvl="7" w:tentative="0">
      <w:start w:val="0"/>
      <w:numFmt w:val="bullet"/>
      <w:lvlText w:val="•"/>
      <w:lvlJc w:val="left"/>
      <w:pPr>
        <w:ind w:left="6940" w:hanging="460"/>
      </w:pPr>
      <w:rPr>
        <w:lang w:val="ru" w:eastAsia="en-US" w:bidi="ar"/>
      </w:rPr>
    </w:lvl>
    <w:lvl w:ilvl="8" w:tentative="0">
      <w:start w:val="0"/>
      <w:numFmt w:val="bullet"/>
      <w:lvlText w:val="•"/>
      <w:lvlJc w:val="left"/>
      <w:pPr>
        <w:ind w:left="7900" w:hanging="460"/>
      </w:pPr>
      <w:rPr>
        <w:lang w:val="ru" w:eastAsia="en-US" w:bidi="ar"/>
      </w:rPr>
    </w:lvl>
  </w:abstractNum>
  <w:abstractNum w:abstractNumId="1">
    <w:nsid w:val="8B412AC2"/>
    <w:multiLevelType w:val="multilevel"/>
    <w:tmpl w:val="8B412AC2"/>
    <w:lvl w:ilvl="0" w:tentative="0">
      <w:start w:val="0"/>
      <w:numFmt w:val="bullet"/>
      <w:lvlText w:val="-"/>
      <w:lvlJc w:val="left"/>
      <w:pPr>
        <w:ind w:left="100" w:hanging="1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" w:eastAsia="en-US" w:bidi="ar"/>
      </w:rPr>
    </w:lvl>
    <w:lvl w:ilvl="1" w:tentative="0">
      <w:start w:val="0"/>
      <w:numFmt w:val="bullet"/>
      <w:lvlText w:val="•"/>
      <w:lvlJc w:val="left"/>
      <w:pPr>
        <w:ind w:left="1080" w:hanging="160"/>
      </w:pPr>
      <w:rPr>
        <w:lang w:val="ru" w:eastAsia="en-US" w:bidi="ar"/>
      </w:rPr>
    </w:lvl>
    <w:lvl w:ilvl="2" w:tentative="0">
      <w:start w:val="0"/>
      <w:numFmt w:val="bullet"/>
      <w:lvlText w:val="•"/>
      <w:lvlJc w:val="left"/>
      <w:pPr>
        <w:ind w:left="2060" w:hanging="160"/>
      </w:pPr>
      <w:rPr>
        <w:lang w:val="ru" w:eastAsia="en-US" w:bidi="ar"/>
      </w:rPr>
    </w:lvl>
    <w:lvl w:ilvl="3" w:tentative="0">
      <w:start w:val="0"/>
      <w:numFmt w:val="bullet"/>
      <w:lvlText w:val="•"/>
      <w:lvlJc w:val="left"/>
      <w:pPr>
        <w:ind w:left="3040" w:hanging="160"/>
      </w:pPr>
      <w:rPr>
        <w:lang w:val="ru" w:eastAsia="en-US" w:bidi="ar"/>
      </w:rPr>
    </w:lvl>
    <w:lvl w:ilvl="4" w:tentative="0">
      <w:start w:val="0"/>
      <w:numFmt w:val="bullet"/>
      <w:lvlText w:val="•"/>
      <w:lvlJc w:val="left"/>
      <w:pPr>
        <w:ind w:left="4000" w:hanging="160"/>
      </w:pPr>
      <w:rPr>
        <w:lang w:val="ru" w:eastAsia="en-US" w:bidi="ar"/>
      </w:rPr>
    </w:lvl>
    <w:lvl w:ilvl="5" w:tentative="0">
      <w:start w:val="0"/>
      <w:numFmt w:val="bullet"/>
      <w:lvlText w:val="•"/>
      <w:lvlJc w:val="left"/>
      <w:pPr>
        <w:ind w:left="4980" w:hanging="160"/>
      </w:pPr>
      <w:rPr>
        <w:lang w:val="ru" w:eastAsia="en-US" w:bidi="ar"/>
      </w:rPr>
    </w:lvl>
    <w:lvl w:ilvl="6" w:tentative="0">
      <w:start w:val="0"/>
      <w:numFmt w:val="bullet"/>
      <w:lvlText w:val="•"/>
      <w:lvlJc w:val="left"/>
      <w:pPr>
        <w:ind w:left="5960" w:hanging="160"/>
      </w:pPr>
      <w:rPr>
        <w:lang w:val="ru" w:eastAsia="en-US" w:bidi="ar"/>
      </w:rPr>
    </w:lvl>
    <w:lvl w:ilvl="7" w:tentative="0">
      <w:start w:val="0"/>
      <w:numFmt w:val="bullet"/>
      <w:lvlText w:val="•"/>
      <w:lvlJc w:val="left"/>
      <w:pPr>
        <w:ind w:left="6940" w:hanging="160"/>
      </w:pPr>
      <w:rPr>
        <w:lang w:val="ru" w:eastAsia="en-US" w:bidi="ar"/>
      </w:rPr>
    </w:lvl>
    <w:lvl w:ilvl="8" w:tentative="0">
      <w:start w:val="0"/>
      <w:numFmt w:val="bullet"/>
      <w:lvlText w:val="•"/>
      <w:lvlJc w:val="left"/>
      <w:pPr>
        <w:ind w:left="7900" w:hanging="160"/>
      </w:pPr>
      <w:rPr>
        <w:lang w:val="ru" w:eastAsia="en-US" w:bidi="ar"/>
      </w:rPr>
    </w:lvl>
  </w:abstractNum>
  <w:abstractNum w:abstractNumId="2">
    <w:nsid w:val="AF4D59E4"/>
    <w:multiLevelType w:val="multilevel"/>
    <w:tmpl w:val="AF4D59E4"/>
    <w:lvl w:ilvl="0" w:tentative="0">
      <w:start w:val="0"/>
      <w:numFmt w:val="bullet"/>
      <w:lvlText w:val="-"/>
      <w:lvlJc w:val="left"/>
      <w:pPr>
        <w:ind w:left="100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" w:eastAsia="en-US" w:bidi="ar"/>
      </w:rPr>
    </w:lvl>
    <w:lvl w:ilvl="1" w:tentative="0">
      <w:start w:val="0"/>
      <w:numFmt w:val="bullet"/>
      <w:lvlText w:val="•"/>
      <w:lvlJc w:val="left"/>
      <w:pPr>
        <w:ind w:left="1080" w:hanging="140"/>
      </w:pPr>
      <w:rPr>
        <w:lang w:val="ru" w:eastAsia="en-US" w:bidi="ar"/>
      </w:rPr>
    </w:lvl>
    <w:lvl w:ilvl="2" w:tentative="0">
      <w:start w:val="0"/>
      <w:numFmt w:val="bullet"/>
      <w:lvlText w:val="•"/>
      <w:lvlJc w:val="left"/>
      <w:pPr>
        <w:ind w:left="2060" w:hanging="140"/>
      </w:pPr>
      <w:rPr>
        <w:lang w:val="ru" w:eastAsia="en-US" w:bidi="ar"/>
      </w:rPr>
    </w:lvl>
    <w:lvl w:ilvl="3" w:tentative="0">
      <w:start w:val="0"/>
      <w:numFmt w:val="bullet"/>
      <w:lvlText w:val="•"/>
      <w:lvlJc w:val="left"/>
      <w:pPr>
        <w:ind w:left="3040" w:hanging="140"/>
      </w:pPr>
      <w:rPr>
        <w:lang w:val="ru" w:eastAsia="en-US" w:bidi="ar"/>
      </w:rPr>
    </w:lvl>
    <w:lvl w:ilvl="4" w:tentative="0">
      <w:start w:val="0"/>
      <w:numFmt w:val="bullet"/>
      <w:lvlText w:val="•"/>
      <w:lvlJc w:val="left"/>
      <w:pPr>
        <w:ind w:left="4000" w:hanging="140"/>
      </w:pPr>
      <w:rPr>
        <w:lang w:val="ru" w:eastAsia="en-US" w:bidi="ar"/>
      </w:rPr>
    </w:lvl>
    <w:lvl w:ilvl="5" w:tentative="0">
      <w:start w:val="0"/>
      <w:numFmt w:val="bullet"/>
      <w:lvlText w:val="•"/>
      <w:lvlJc w:val="left"/>
      <w:pPr>
        <w:ind w:left="4980" w:hanging="140"/>
      </w:pPr>
      <w:rPr>
        <w:lang w:val="ru" w:eastAsia="en-US" w:bidi="ar"/>
      </w:rPr>
    </w:lvl>
    <w:lvl w:ilvl="6" w:tentative="0">
      <w:start w:val="0"/>
      <w:numFmt w:val="bullet"/>
      <w:lvlText w:val="•"/>
      <w:lvlJc w:val="left"/>
      <w:pPr>
        <w:ind w:left="5960" w:hanging="140"/>
      </w:pPr>
      <w:rPr>
        <w:lang w:val="ru" w:eastAsia="en-US" w:bidi="ar"/>
      </w:rPr>
    </w:lvl>
    <w:lvl w:ilvl="7" w:tentative="0">
      <w:start w:val="0"/>
      <w:numFmt w:val="bullet"/>
      <w:lvlText w:val="•"/>
      <w:lvlJc w:val="left"/>
      <w:pPr>
        <w:ind w:left="6940" w:hanging="140"/>
      </w:pPr>
      <w:rPr>
        <w:lang w:val="ru" w:eastAsia="en-US" w:bidi="ar"/>
      </w:rPr>
    </w:lvl>
    <w:lvl w:ilvl="8" w:tentative="0">
      <w:start w:val="0"/>
      <w:numFmt w:val="bullet"/>
      <w:lvlText w:val="•"/>
      <w:lvlJc w:val="left"/>
      <w:pPr>
        <w:ind w:left="7900" w:hanging="140"/>
      </w:pPr>
      <w:rPr>
        <w:lang w:val="ru" w:eastAsia="en-US" w:bidi="ar"/>
      </w:rPr>
    </w:lvl>
  </w:abstractNum>
  <w:abstractNum w:abstractNumId="3">
    <w:nsid w:val="CAA22BFC"/>
    <w:multiLevelType w:val="multilevel"/>
    <w:tmpl w:val="CAA22BFC"/>
    <w:lvl w:ilvl="0" w:tentative="0">
      <w:start w:val="0"/>
      <w:numFmt w:val="bullet"/>
      <w:lvlText w:val="-"/>
      <w:lvlJc w:val="left"/>
      <w:pPr>
        <w:ind w:left="100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" w:eastAsia="en-US" w:bidi="ar"/>
      </w:rPr>
    </w:lvl>
    <w:lvl w:ilvl="1" w:tentative="0">
      <w:start w:val="0"/>
      <w:numFmt w:val="bullet"/>
      <w:lvlText w:val="•"/>
      <w:lvlJc w:val="left"/>
      <w:pPr>
        <w:ind w:left="1080" w:hanging="360"/>
      </w:pPr>
      <w:rPr>
        <w:lang w:val="ru" w:eastAsia="en-US" w:bidi="ar"/>
      </w:rPr>
    </w:lvl>
    <w:lvl w:ilvl="2" w:tentative="0">
      <w:start w:val="0"/>
      <w:numFmt w:val="bullet"/>
      <w:lvlText w:val="•"/>
      <w:lvlJc w:val="left"/>
      <w:pPr>
        <w:ind w:left="2060" w:hanging="360"/>
      </w:pPr>
      <w:rPr>
        <w:lang w:val="ru" w:eastAsia="en-US" w:bidi="ar"/>
      </w:rPr>
    </w:lvl>
    <w:lvl w:ilvl="3" w:tentative="0">
      <w:start w:val="0"/>
      <w:numFmt w:val="bullet"/>
      <w:lvlText w:val="•"/>
      <w:lvlJc w:val="left"/>
      <w:pPr>
        <w:ind w:left="3040" w:hanging="360"/>
      </w:pPr>
      <w:rPr>
        <w:lang w:val="ru" w:eastAsia="en-US" w:bidi="ar"/>
      </w:rPr>
    </w:lvl>
    <w:lvl w:ilvl="4" w:tentative="0">
      <w:start w:val="0"/>
      <w:numFmt w:val="bullet"/>
      <w:lvlText w:val="•"/>
      <w:lvlJc w:val="left"/>
      <w:pPr>
        <w:ind w:left="4000" w:hanging="360"/>
      </w:pPr>
      <w:rPr>
        <w:lang w:val="ru" w:eastAsia="en-US" w:bidi="ar"/>
      </w:rPr>
    </w:lvl>
    <w:lvl w:ilvl="5" w:tentative="0">
      <w:start w:val="0"/>
      <w:numFmt w:val="bullet"/>
      <w:lvlText w:val="•"/>
      <w:lvlJc w:val="left"/>
      <w:pPr>
        <w:ind w:left="4980" w:hanging="360"/>
      </w:pPr>
      <w:rPr>
        <w:lang w:val="ru" w:eastAsia="en-US" w:bidi="ar"/>
      </w:rPr>
    </w:lvl>
    <w:lvl w:ilvl="6" w:tentative="0">
      <w:start w:val="0"/>
      <w:numFmt w:val="bullet"/>
      <w:lvlText w:val="•"/>
      <w:lvlJc w:val="left"/>
      <w:pPr>
        <w:ind w:left="5960" w:hanging="360"/>
      </w:pPr>
      <w:rPr>
        <w:lang w:val="ru" w:eastAsia="en-US" w:bidi="ar"/>
      </w:rPr>
    </w:lvl>
    <w:lvl w:ilvl="7" w:tentative="0">
      <w:start w:val="0"/>
      <w:numFmt w:val="bullet"/>
      <w:lvlText w:val="•"/>
      <w:lvlJc w:val="left"/>
      <w:pPr>
        <w:ind w:left="6940" w:hanging="360"/>
      </w:pPr>
      <w:rPr>
        <w:lang w:val="ru" w:eastAsia="en-US" w:bidi="ar"/>
      </w:rPr>
    </w:lvl>
    <w:lvl w:ilvl="8" w:tentative="0">
      <w:start w:val="0"/>
      <w:numFmt w:val="bullet"/>
      <w:lvlText w:val="•"/>
      <w:lvlJc w:val="left"/>
      <w:pPr>
        <w:ind w:left="7900" w:hanging="360"/>
      </w:pPr>
      <w:rPr>
        <w:lang w:val="ru" w:eastAsia="en-US" w:bidi="ar"/>
      </w:rPr>
    </w:lvl>
  </w:abstractNum>
  <w:abstractNum w:abstractNumId="4">
    <w:nsid w:val="D3210ABD"/>
    <w:multiLevelType w:val="multilevel"/>
    <w:tmpl w:val="D3210ABD"/>
    <w:lvl w:ilvl="0" w:tentative="0">
      <w:start w:val="0"/>
      <w:numFmt w:val="bullet"/>
      <w:lvlText w:val="-"/>
      <w:lvlJc w:val="left"/>
      <w:pPr>
        <w:ind w:left="100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" w:eastAsia="en-US" w:bidi="ar"/>
      </w:rPr>
    </w:lvl>
    <w:lvl w:ilvl="1" w:tentative="0">
      <w:start w:val="0"/>
      <w:numFmt w:val="bullet"/>
      <w:lvlText w:val="•"/>
      <w:lvlJc w:val="left"/>
      <w:pPr>
        <w:ind w:left="1080" w:hanging="140"/>
      </w:pPr>
      <w:rPr>
        <w:lang w:val="ru" w:eastAsia="en-US" w:bidi="ar"/>
      </w:rPr>
    </w:lvl>
    <w:lvl w:ilvl="2" w:tentative="0">
      <w:start w:val="0"/>
      <w:numFmt w:val="bullet"/>
      <w:lvlText w:val="•"/>
      <w:lvlJc w:val="left"/>
      <w:pPr>
        <w:ind w:left="2060" w:hanging="140"/>
      </w:pPr>
      <w:rPr>
        <w:lang w:val="ru" w:eastAsia="en-US" w:bidi="ar"/>
      </w:rPr>
    </w:lvl>
    <w:lvl w:ilvl="3" w:tentative="0">
      <w:start w:val="0"/>
      <w:numFmt w:val="bullet"/>
      <w:lvlText w:val="•"/>
      <w:lvlJc w:val="left"/>
      <w:pPr>
        <w:ind w:left="3040" w:hanging="140"/>
      </w:pPr>
      <w:rPr>
        <w:lang w:val="ru" w:eastAsia="en-US" w:bidi="ar"/>
      </w:rPr>
    </w:lvl>
    <w:lvl w:ilvl="4" w:tentative="0">
      <w:start w:val="0"/>
      <w:numFmt w:val="bullet"/>
      <w:lvlText w:val="•"/>
      <w:lvlJc w:val="left"/>
      <w:pPr>
        <w:ind w:left="4000" w:hanging="140"/>
      </w:pPr>
      <w:rPr>
        <w:lang w:val="ru" w:eastAsia="en-US" w:bidi="ar"/>
      </w:rPr>
    </w:lvl>
    <w:lvl w:ilvl="5" w:tentative="0">
      <w:start w:val="0"/>
      <w:numFmt w:val="bullet"/>
      <w:lvlText w:val="•"/>
      <w:lvlJc w:val="left"/>
      <w:pPr>
        <w:ind w:left="4980" w:hanging="140"/>
      </w:pPr>
      <w:rPr>
        <w:lang w:val="ru" w:eastAsia="en-US" w:bidi="ar"/>
      </w:rPr>
    </w:lvl>
    <w:lvl w:ilvl="6" w:tentative="0">
      <w:start w:val="0"/>
      <w:numFmt w:val="bullet"/>
      <w:lvlText w:val="•"/>
      <w:lvlJc w:val="left"/>
      <w:pPr>
        <w:ind w:left="5960" w:hanging="140"/>
      </w:pPr>
      <w:rPr>
        <w:lang w:val="ru" w:eastAsia="en-US" w:bidi="ar"/>
      </w:rPr>
    </w:lvl>
    <w:lvl w:ilvl="7" w:tentative="0">
      <w:start w:val="0"/>
      <w:numFmt w:val="bullet"/>
      <w:lvlText w:val="•"/>
      <w:lvlJc w:val="left"/>
      <w:pPr>
        <w:ind w:left="6940" w:hanging="140"/>
      </w:pPr>
      <w:rPr>
        <w:lang w:val="ru" w:eastAsia="en-US" w:bidi="ar"/>
      </w:rPr>
    </w:lvl>
    <w:lvl w:ilvl="8" w:tentative="0">
      <w:start w:val="0"/>
      <w:numFmt w:val="bullet"/>
      <w:lvlText w:val="•"/>
      <w:lvlJc w:val="left"/>
      <w:pPr>
        <w:ind w:left="7900" w:hanging="140"/>
      </w:pPr>
      <w:rPr>
        <w:lang w:val="ru" w:eastAsia="en-US" w:bidi="ar"/>
      </w:rPr>
    </w:lvl>
  </w:abstractNum>
  <w:abstractNum w:abstractNumId="5">
    <w:nsid w:val="FFFFFF80"/>
    <w:multiLevelType w:val="singleLevel"/>
    <w:tmpl w:val="FFFFFF80"/>
    <w:lvl w:ilvl="0" w:tentative="0">
      <w:start w:val="1"/>
      <w:numFmt w:val="bullet"/>
      <w:pStyle w:val="24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/>
      </w:rPr>
    </w:lvl>
  </w:abstractNum>
  <w:abstractNum w:abstractNumId="6">
    <w:nsid w:val="57B40ABD"/>
    <w:multiLevelType w:val="multilevel"/>
    <w:tmpl w:val="57B40ABD"/>
    <w:lvl w:ilvl="0" w:tentative="0">
      <w:start w:val="0"/>
      <w:numFmt w:val="bullet"/>
      <w:lvlText w:val="-"/>
      <w:lvlJc w:val="left"/>
      <w:pPr>
        <w:ind w:left="100" w:hanging="22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" w:eastAsia="en-US" w:bidi="ar"/>
      </w:rPr>
    </w:lvl>
    <w:lvl w:ilvl="1" w:tentative="0">
      <w:start w:val="0"/>
      <w:numFmt w:val="bullet"/>
      <w:lvlText w:val="•"/>
      <w:lvlJc w:val="left"/>
      <w:pPr>
        <w:ind w:left="1080" w:hanging="220"/>
      </w:pPr>
      <w:rPr>
        <w:lang w:val="ru" w:eastAsia="en-US" w:bidi="ar"/>
      </w:rPr>
    </w:lvl>
    <w:lvl w:ilvl="2" w:tentative="0">
      <w:start w:val="0"/>
      <w:numFmt w:val="bullet"/>
      <w:lvlText w:val="•"/>
      <w:lvlJc w:val="left"/>
      <w:pPr>
        <w:ind w:left="2060" w:hanging="220"/>
      </w:pPr>
      <w:rPr>
        <w:lang w:val="ru" w:eastAsia="en-US" w:bidi="ar"/>
      </w:rPr>
    </w:lvl>
    <w:lvl w:ilvl="3" w:tentative="0">
      <w:start w:val="0"/>
      <w:numFmt w:val="bullet"/>
      <w:lvlText w:val="•"/>
      <w:lvlJc w:val="left"/>
      <w:pPr>
        <w:ind w:left="3040" w:hanging="220"/>
      </w:pPr>
      <w:rPr>
        <w:lang w:val="ru" w:eastAsia="en-US" w:bidi="ar"/>
      </w:rPr>
    </w:lvl>
    <w:lvl w:ilvl="4" w:tentative="0">
      <w:start w:val="0"/>
      <w:numFmt w:val="bullet"/>
      <w:lvlText w:val="•"/>
      <w:lvlJc w:val="left"/>
      <w:pPr>
        <w:ind w:left="4000" w:hanging="220"/>
      </w:pPr>
      <w:rPr>
        <w:lang w:val="ru" w:eastAsia="en-US" w:bidi="ar"/>
      </w:rPr>
    </w:lvl>
    <w:lvl w:ilvl="5" w:tentative="0">
      <w:start w:val="0"/>
      <w:numFmt w:val="bullet"/>
      <w:lvlText w:val="•"/>
      <w:lvlJc w:val="left"/>
      <w:pPr>
        <w:ind w:left="4980" w:hanging="220"/>
      </w:pPr>
      <w:rPr>
        <w:lang w:val="ru" w:eastAsia="en-US" w:bidi="ar"/>
      </w:rPr>
    </w:lvl>
    <w:lvl w:ilvl="6" w:tentative="0">
      <w:start w:val="0"/>
      <w:numFmt w:val="bullet"/>
      <w:lvlText w:val="•"/>
      <w:lvlJc w:val="left"/>
      <w:pPr>
        <w:ind w:left="5960" w:hanging="220"/>
      </w:pPr>
      <w:rPr>
        <w:lang w:val="ru" w:eastAsia="en-US" w:bidi="ar"/>
      </w:rPr>
    </w:lvl>
    <w:lvl w:ilvl="7" w:tentative="0">
      <w:start w:val="0"/>
      <w:numFmt w:val="bullet"/>
      <w:lvlText w:val="•"/>
      <w:lvlJc w:val="left"/>
      <w:pPr>
        <w:ind w:left="6940" w:hanging="220"/>
      </w:pPr>
      <w:rPr>
        <w:lang w:val="ru" w:eastAsia="en-US" w:bidi="ar"/>
      </w:rPr>
    </w:lvl>
    <w:lvl w:ilvl="8" w:tentative="0">
      <w:start w:val="0"/>
      <w:numFmt w:val="bullet"/>
      <w:lvlText w:val="•"/>
      <w:lvlJc w:val="left"/>
      <w:pPr>
        <w:ind w:left="7900" w:hanging="220"/>
      </w:pPr>
      <w:rPr>
        <w:lang w:val="ru" w:eastAsia="en-US" w:bidi="ar"/>
      </w:rPr>
    </w:lvl>
  </w:abstractNum>
  <w:abstractNum w:abstractNumId="7">
    <w:nsid w:val="6CA836EF"/>
    <w:multiLevelType w:val="multilevel"/>
    <w:tmpl w:val="6CA836EF"/>
    <w:lvl w:ilvl="0" w:tentative="0">
      <w:start w:val="1"/>
      <w:numFmt w:val="decimal"/>
      <w:lvlText w:val="%1."/>
      <w:lvlJc w:val="left"/>
      <w:pPr>
        <w:ind w:left="4220" w:hanging="26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6"/>
        <w:szCs w:val="26"/>
        <w:lang w:val="ru" w:eastAsia="en-US" w:bidi="ar"/>
      </w:rPr>
    </w:lvl>
    <w:lvl w:ilvl="1" w:tentative="0">
      <w:start w:val="1"/>
      <w:numFmt w:val="decimal"/>
      <w:lvlText w:val="%1.%2."/>
      <w:lvlJc w:val="left"/>
      <w:pPr>
        <w:ind w:left="100" w:hanging="58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" w:eastAsia="en-US" w:bidi="ar"/>
      </w:rPr>
    </w:lvl>
    <w:lvl w:ilvl="2" w:tentative="0">
      <w:start w:val="1"/>
      <w:numFmt w:val="decimal"/>
      <w:lvlText w:val="%1.%2.%3."/>
      <w:lvlJc w:val="left"/>
      <w:pPr>
        <w:ind w:left="1320" w:hanging="6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" w:eastAsia="en-US" w:bidi="ar"/>
      </w:rPr>
    </w:lvl>
    <w:lvl w:ilvl="3" w:tentative="0">
      <w:start w:val="0"/>
      <w:numFmt w:val="bullet"/>
      <w:lvlText w:val="-"/>
      <w:lvlJc w:val="left"/>
      <w:pPr>
        <w:ind w:left="100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" w:eastAsia="en-US" w:bidi="ar"/>
      </w:rPr>
    </w:lvl>
    <w:lvl w:ilvl="4" w:tentative="0">
      <w:start w:val="0"/>
      <w:numFmt w:val="bullet"/>
      <w:lvlText w:val="•"/>
      <w:lvlJc w:val="left"/>
      <w:pPr>
        <w:ind w:left="5040" w:hanging="140"/>
      </w:pPr>
      <w:rPr>
        <w:lang w:val="ru" w:eastAsia="en-US" w:bidi="ar"/>
      </w:rPr>
    </w:lvl>
    <w:lvl w:ilvl="5" w:tentative="0">
      <w:start w:val="0"/>
      <w:numFmt w:val="bullet"/>
      <w:lvlText w:val="•"/>
      <w:lvlJc w:val="left"/>
      <w:pPr>
        <w:ind w:left="5840" w:hanging="140"/>
      </w:pPr>
      <w:rPr>
        <w:lang w:val="ru" w:eastAsia="en-US" w:bidi="ar"/>
      </w:rPr>
    </w:lvl>
    <w:lvl w:ilvl="6" w:tentative="0">
      <w:start w:val="0"/>
      <w:numFmt w:val="bullet"/>
      <w:lvlText w:val="•"/>
      <w:lvlJc w:val="left"/>
      <w:pPr>
        <w:ind w:left="6640" w:hanging="140"/>
      </w:pPr>
      <w:rPr>
        <w:lang w:val="ru" w:eastAsia="en-US" w:bidi="ar"/>
      </w:rPr>
    </w:lvl>
    <w:lvl w:ilvl="7" w:tentative="0">
      <w:start w:val="0"/>
      <w:numFmt w:val="bullet"/>
      <w:lvlText w:val="•"/>
      <w:lvlJc w:val="left"/>
      <w:pPr>
        <w:ind w:left="7440" w:hanging="140"/>
      </w:pPr>
      <w:rPr>
        <w:lang w:val="ru" w:eastAsia="en-US" w:bidi="ar"/>
      </w:rPr>
    </w:lvl>
    <w:lvl w:ilvl="8" w:tentative="0">
      <w:start w:val="0"/>
      <w:numFmt w:val="bullet"/>
      <w:lvlText w:val="•"/>
      <w:lvlJc w:val="left"/>
      <w:pPr>
        <w:ind w:left="8240" w:hanging="140"/>
      </w:pPr>
      <w:rPr>
        <w:lang w:val="ru" w:eastAsia="en-US" w:bidi="ar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BC5"/>
    <w:rsid w:val="00042C2E"/>
    <w:rsid w:val="00046B57"/>
    <w:rsid w:val="00065A59"/>
    <w:rsid w:val="000A5501"/>
    <w:rsid w:val="000E7BC7"/>
    <w:rsid w:val="00106F08"/>
    <w:rsid w:val="00130F5E"/>
    <w:rsid w:val="00184696"/>
    <w:rsid w:val="001B204C"/>
    <w:rsid w:val="001E020C"/>
    <w:rsid w:val="001E0CFC"/>
    <w:rsid w:val="001F77B9"/>
    <w:rsid w:val="0020147E"/>
    <w:rsid w:val="00201FEA"/>
    <w:rsid w:val="002747DC"/>
    <w:rsid w:val="0028627F"/>
    <w:rsid w:val="00287246"/>
    <w:rsid w:val="002B124F"/>
    <w:rsid w:val="002E6097"/>
    <w:rsid w:val="003256C0"/>
    <w:rsid w:val="003360D6"/>
    <w:rsid w:val="003B5B8E"/>
    <w:rsid w:val="003C5D06"/>
    <w:rsid w:val="003E1B16"/>
    <w:rsid w:val="004127D6"/>
    <w:rsid w:val="004137DD"/>
    <w:rsid w:val="004406C7"/>
    <w:rsid w:val="00446ED9"/>
    <w:rsid w:val="004471DC"/>
    <w:rsid w:val="00453187"/>
    <w:rsid w:val="00461B50"/>
    <w:rsid w:val="00472CC7"/>
    <w:rsid w:val="00476EA1"/>
    <w:rsid w:val="004D0DCA"/>
    <w:rsid w:val="004E4A22"/>
    <w:rsid w:val="004F0AEA"/>
    <w:rsid w:val="005B0D71"/>
    <w:rsid w:val="005B315F"/>
    <w:rsid w:val="005C16E3"/>
    <w:rsid w:val="005D3B2F"/>
    <w:rsid w:val="005E4715"/>
    <w:rsid w:val="00617747"/>
    <w:rsid w:val="00642935"/>
    <w:rsid w:val="0065778B"/>
    <w:rsid w:val="00693662"/>
    <w:rsid w:val="00696272"/>
    <w:rsid w:val="006B7011"/>
    <w:rsid w:val="007057D0"/>
    <w:rsid w:val="00724EE5"/>
    <w:rsid w:val="00750C58"/>
    <w:rsid w:val="00762347"/>
    <w:rsid w:val="0076525E"/>
    <w:rsid w:val="0077638D"/>
    <w:rsid w:val="00792ECF"/>
    <w:rsid w:val="007A7BAD"/>
    <w:rsid w:val="007B0CA0"/>
    <w:rsid w:val="007C7163"/>
    <w:rsid w:val="007F5488"/>
    <w:rsid w:val="00815373"/>
    <w:rsid w:val="00822CC6"/>
    <w:rsid w:val="0082457F"/>
    <w:rsid w:val="008577C7"/>
    <w:rsid w:val="0088406D"/>
    <w:rsid w:val="00891CA9"/>
    <w:rsid w:val="0092566C"/>
    <w:rsid w:val="00966BC5"/>
    <w:rsid w:val="0098244E"/>
    <w:rsid w:val="009B3636"/>
    <w:rsid w:val="009B5A29"/>
    <w:rsid w:val="009C729D"/>
    <w:rsid w:val="00A00EDC"/>
    <w:rsid w:val="00A13981"/>
    <w:rsid w:val="00A13994"/>
    <w:rsid w:val="00A54D89"/>
    <w:rsid w:val="00A7677B"/>
    <w:rsid w:val="00AA4765"/>
    <w:rsid w:val="00AE74D4"/>
    <w:rsid w:val="00B00C4F"/>
    <w:rsid w:val="00B0688B"/>
    <w:rsid w:val="00B328F5"/>
    <w:rsid w:val="00B44608"/>
    <w:rsid w:val="00B46E7B"/>
    <w:rsid w:val="00B77922"/>
    <w:rsid w:val="00B841A1"/>
    <w:rsid w:val="00B93440"/>
    <w:rsid w:val="00B95536"/>
    <w:rsid w:val="00BD0283"/>
    <w:rsid w:val="00BF2717"/>
    <w:rsid w:val="00CA630C"/>
    <w:rsid w:val="00CC0F90"/>
    <w:rsid w:val="00CC7962"/>
    <w:rsid w:val="00CE7CB4"/>
    <w:rsid w:val="00D43C2A"/>
    <w:rsid w:val="00D86B79"/>
    <w:rsid w:val="00DC258D"/>
    <w:rsid w:val="00DD207C"/>
    <w:rsid w:val="00DE0CD3"/>
    <w:rsid w:val="00E16295"/>
    <w:rsid w:val="00E17671"/>
    <w:rsid w:val="00E26967"/>
    <w:rsid w:val="00E406FF"/>
    <w:rsid w:val="00E52C4D"/>
    <w:rsid w:val="00E70A2F"/>
    <w:rsid w:val="00E70DDB"/>
    <w:rsid w:val="00EC44E6"/>
    <w:rsid w:val="00ED620B"/>
    <w:rsid w:val="00F570FB"/>
    <w:rsid w:val="00F925E5"/>
    <w:rsid w:val="00FB7ED3"/>
    <w:rsid w:val="00FC19F5"/>
    <w:rsid w:val="00FD2FFC"/>
    <w:rsid w:val="00FD4500"/>
    <w:rsid w:val="50787807"/>
    <w:rsid w:val="6324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qFormat="1" w:unhideWhenUsed="0" w:uiPriority="60" w:semiHidden="0" w:name="Light Shading Accent 1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31"/>
    <w:qFormat/>
    <w:uiPriority w:val="0"/>
    <w:pPr>
      <w:keepNext/>
      <w:tabs>
        <w:tab w:val="left" w:pos="432"/>
      </w:tabs>
      <w:suppressAutoHyphens/>
      <w:spacing w:after="0" w:line="240" w:lineRule="auto"/>
      <w:ind w:firstLine="360"/>
      <w:jc w:val="center"/>
      <w:outlineLvl w:val="0"/>
    </w:pPr>
    <w:rPr>
      <w:rFonts w:ascii="Times New Roman" w:hAnsi="Times New Roman"/>
      <w:b/>
      <w:bCs/>
      <w:sz w:val="32"/>
      <w:szCs w:val="24"/>
      <w:lang w:val="tt-RU" w:eastAsia="ar-SA"/>
    </w:rPr>
  </w:style>
  <w:style w:type="paragraph" w:styleId="3">
    <w:name w:val="heading 2"/>
    <w:basedOn w:val="1"/>
    <w:next w:val="1"/>
    <w:link w:val="32"/>
    <w:qFormat/>
    <w:uiPriority w:val="9"/>
    <w:pPr>
      <w:keepNext/>
      <w:tabs>
        <w:tab w:val="left" w:pos="576"/>
        <w:tab w:val="left" w:pos="900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hAnsi="Times New Roman"/>
      <w:b/>
      <w:bCs/>
      <w:sz w:val="28"/>
      <w:szCs w:val="24"/>
      <w:lang w:val="tt-RU" w:eastAsia="ar-SA"/>
    </w:rPr>
  </w:style>
  <w:style w:type="paragraph" w:styleId="4">
    <w:name w:val="heading 3"/>
    <w:basedOn w:val="1"/>
    <w:next w:val="1"/>
    <w:link w:val="33"/>
    <w:qFormat/>
    <w:uiPriority w:val="0"/>
    <w:pPr>
      <w:keepNext/>
      <w:tabs>
        <w:tab w:val="left" w:pos="720"/>
        <w:tab w:val="left" w:pos="3780"/>
      </w:tabs>
      <w:suppressAutoHyphens/>
      <w:spacing w:after="0" w:line="240" w:lineRule="auto"/>
      <w:ind w:left="360"/>
      <w:jc w:val="both"/>
      <w:outlineLvl w:val="2"/>
    </w:pPr>
    <w:rPr>
      <w:rFonts w:ascii="SL Academy" w:hAnsi="SL Academy"/>
      <w:sz w:val="28"/>
      <w:szCs w:val="24"/>
      <w:lang w:val="tt-RU" w:eastAsia="ar-SA"/>
    </w:rPr>
  </w:style>
  <w:style w:type="paragraph" w:styleId="5">
    <w:name w:val="heading 4"/>
    <w:basedOn w:val="1"/>
    <w:next w:val="1"/>
    <w:link w:val="34"/>
    <w:qFormat/>
    <w:uiPriority w:val="0"/>
    <w:pPr>
      <w:keepNext/>
      <w:tabs>
        <w:tab w:val="left" w:pos="864"/>
      </w:tabs>
      <w:suppressAutoHyphens/>
      <w:spacing w:after="0" w:line="240" w:lineRule="auto"/>
      <w:ind w:left="864" w:hanging="864"/>
      <w:jc w:val="center"/>
      <w:outlineLvl w:val="3"/>
    </w:pPr>
    <w:rPr>
      <w:rFonts w:ascii="SL Academy" w:hAnsi="SL Academy"/>
      <w:sz w:val="32"/>
      <w:szCs w:val="24"/>
      <w:lang w:val="tt-RU" w:eastAsia="ar-SA"/>
    </w:rPr>
  </w:style>
  <w:style w:type="paragraph" w:styleId="6">
    <w:name w:val="heading 5"/>
    <w:basedOn w:val="1"/>
    <w:next w:val="1"/>
    <w:link w:val="35"/>
    <w:qFormat/>
    <w:uiPriority w:val="0"/>
    <w:pPr>
      <w:keepNext/>
      <w:tabs>
        <w:tab w:val="left" w:pos="1008"/>
      </w:tabs>
      <w:suppressAutoHyphens/>
      <w:spacing w:after="0" w:line="240" w:lineRule="auto"/>
      <w:ind w:left="1008" w:hanging="1008"/>
      <w:outlineLvl w:val="4"/>
    </w:pPr>
    <w:rPr>
      <w:rFonts w:ascii="SL Academy" w:hAnsi="SL Academy"/>
      <w:sz w:val="32"/>
      <w:szCs w:val="24"/>
      <w:lang w:val="tt-RU" w:eastAsia="ar-SA"/>
    </w:rPr>
  </w:style>
  <w:style w:type="paragraph" w:styleId="7">
    <w:name w:val="heading 6"/>
    <w:basedOn w:val="1"/>
    <w:next w:val="1"/>
    <w:link w:val="36"/>
    <w:qFormat/>
    <w:uiPriority w:val="0"/>
    <w:pPr>
      <w:keepNext/>
      <w:tabs>
        <w:tab w:val="left" w:pos="1152"/>
      </w:tabs>
      <w:suppressAutoHyphens/>
      <w:spacing w:after="0" w:line="240" w:lineRule="auto"/>
      <w:ind w:left="1152" w:hanging="1152"/>
      <w:jc w:val="both"/>
      <w:outlineLvl w:val="5"/>
    </w:pPr>
    <w:rPr>
      <w:rFonts w:ascii="Times New Roman" w:hAnsi="Times New Roman"/>
      <w:sz w:val="28"/>
      <w:szCs w:val="24"/>
      <w:lang w:val="tt-RU" w:eastAsia="ar-SA"/>
    </w:rPr>
  </w:style>
  <w:style w:type="paragraph" w:styleId="8">
    <w:name w:val="heading 7"/>
    <w:basedOn w:val="1"/>
    <w:next w:val="1"/>
    <w:link w:val="37"/>
    <w:qFormat/>
    <w:uiPriority w:val="99"/>
    <w:pPr>
      <w:keepNext/>
      <w:tabs>
        <w:tab w:val="left" w:pos="900"/>
        <w:tab w:val="left" w:pos="1296"/>
      </w:tabs>
      <w:suppressAutoHyphens/>
      <w:spacing w:after="0" w:line="240" w:lineRule="auto"/>
      <w:ind w:left="1296" w:hanging="1296"/>
      <w:jc w:val="both"/>
      <w:outlineLvl w:val="6"/>
    </w:pPr>
    <w:rPr>
      <w:rFonts w:ascii="SL Academy" w:hAnsi="SL Academy"/>
      <w:sz w:val="32"/>
      <w:szCs w:val="24"/>
      <w:lang w:val="tt-RU" w:eastAsia="ar-SA"/>
    </w:rPr>
  </w:style>
  <w:style w:type="paragraph" w:styleId="9">
    <w:name w:val="heading 8"/>
    <w:basedOn w:val="1"/>
    <w:next w:val="1"/>
    <w:link w:val="38"/>
    <w:qFormat/>
    <w:uiPriority w:val="99"/>
    <w:pPr>
      <w:keepNext/>
      <w:tabs>
        <w:tab w:val="left" w:pos="1440"/>
      </w:tabs>
      <w:suppressAutoHyphens/>
      <w:spacing w:after="0" w:line="240" w:lineRule="auto"/>
      <w:ind w:left="900" w:hanging="540"/>
      <w:jc w:val="both"/>
      <w:outlineLvl w:val="7"/>
    </w:pPr>
    <w:rPr>
      <w:rFonts w:ascii="SL Academy" w:hAnsi="SL Academy"/>
      <w:sz w:val="28"/>
      <w:szCs w:val="24"/>
      <w:lang w:val="tt-RU" w:eastAsia="ar-SA"/>
    </w:rPr>
  </w:style>
  <w:style w:type="paragraph" w:styleId="10">
    <w:name w:val="heading 9"/>
    <w:basedOn w:val="1"/>
    <w:next w:val="1"/>
    <w:link w:val="39"/>
    <w:qFormat/>
    <w:uiPriority w:val="99"/>
    <w:pPr>
      <w:keepNext/>
      <w:tabs>
        <w:tab w:val="left" w:pos="1584"/>
      </w:tabs>
      <w:suppressAutoHyphens/>
      <w:spacing w:after="0" w:line="240" w:lineRule="auto"/>
      <w:ind w:left="1584" w:hanging="1584"/>
      <w:jc w:val="center"/>
      <w:outlineLvl w:val="8"/>
    </w:pPr>
    <w:rPr>
      <w:rFonts w:ascii="SL Academy" w:hAnsi="SL Academy"/>
      <w:sz w:val="28"/>
      <w:szCs w:val="24"/>
      <w:lang w:val="tt-RU" w:eastAsia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styleId="13">
    <w:name w:val="FollowedHyperlink"/>
    <w:semiHidden/>
    <w:unhideWhenUsed/>
    <w:uiPriority w:val="99"/>
    <w:rPr>
      <w:color w:val="800080"/>
      <w:u w:val="single"/>
    </w:rPr>
  </w:style>
  <w:style w:type="character" w:styleId="14">
    <w:name w:val="endnote reference"/>
    <w:semiHidden/>
    <w:unhideWhenUsed/>
    <w:qFormat/>
    <w:uiPriority w:val="99"/>
    <w:rPr>
      <w:vertAlign w:val="superscript"/>
    </w:rPr>
  </w:style>
  <w:style w:type="character" w:styleId="15">
    <w:name w:val="Emphasis"/>
    <w:qFormat/>
    <w:uiPriority w:val="0"/>
    <w:rPr>
      <w:i/>
      <w:iCs/>
    </w:rPr>
  </w:style>
  <w:style w:type="character" w:styleId="16">
    <w:name w:val="Hyperlink"/>
    <w:unhideWhenUsed/>
    <w:qFormat/>
    <w:uiPriority w:val="99"/>
    <w:rPr>
      <w:color w:val="569D00"/>
      <w:u w:val="none"/>
    </w:rPr>
  </w:style>
  <w:style w:type="character" w:styleId="17">
    <w:name w:val="page number"/>
    <w:basedOn w:val="11"/>
    <w:qFormat/>
    <w:uiPriority w:val="99"/>
  </w:style>
  <w:style w:type="character" w:styleId="18">
    <w:name w:val="Strong"/>
    <w:qFormat/>
    <w:uiPriority w:val="22"/>
    <w:rPr>
      <w:b/>
      <w:bCs/>
    </w:rPr>
  </w:style>
  <w:style w:type="paragraph" w:styleId="19">
    <w:name w:val="Balloon Text"/>
    <w:basedOn w:val="1"/>
    <w:link w:val="49"/>
    <w:unhideWhenUsed/>
    <w:uiPriority w:val="99"/>
    <w:pPr>
      <w:suppressAutoHyphens/>
      <w:spacing w:after="0" w:line="240" w:lineRule="auto"/>
    </w:pPr>
    <w:rPr>
      <w:rFonts w:ascii="Tahoma" w:hAnsi="Tahoma" w:cstheme="minorBidi"/>
      <w:sz w:val="16"/>
      <w:szCs w:val="16"/>
      <w:lang w:val="zh-CN" w:eastAsia="ar-SA"/>
    </w:rPr>
  </w:style>
  <w:style w:type="paragraph" w:styleId="20">
    <w:name w:val="Body Text 2"/>
    <w:basedOn w:val="1"/>
    <w:link w:val="48"/>
    <w:unhideWhenUsed/>
    <w:qFormat/>
    <w:uiPriority w:val="99"/>
    <w:pPr>
      <w:spacing w:after="120" w:line="480" w:lineRule="auto"/>
    </w:pPr>
    <w:rPr>
      <w:lang w:val="zh-CN" w:eastAsia="zh-CN"/>
    </w:rPr>
  </w:style>
  <w:style w:type="paragraph" w:styleId="21">
    <w:name w:val="endnote text"/>
    <w:basedOn w:val="1"/>
    <w:link w:val="152"/>
    <w:semiHidden/>
    <w:unhideWhenUsed/>
    <w:qFormat/>
    <w:uiPriority w:val="99"/>
    <w:pPr>
      <w:spacing w:after="0" w:line="240" w:lineRule="auto"/>
    </w:pPr>
    <w:rPr>
      <w:rFonts w:eastAsia="Calibri"/>
      <w:sz w:val="20"/>
      <w:szCs w:val="20"/>
      <w:lang w:eastAsia="en-US"/>
    </w:rPr>
  </w:style>
  <w:style w:type="paragraph" w:styleId="22">
    <w:name w:val="header"/>
    <w:basedOn w:val="1"/>
    <w:link w:val="41"/>
    <w:semiHidden/>
    <w:unhideWhenUsed/>
    <w:uiPriority w:val="9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4"/>
      <w:szCs w:val="24"/>
      <w:lang w:val="zh-CN" w:eastAsia="ar-SA"/>
    </w:rPr>
  </w:style>
  <w:style w:type="paragraph" w:styleId="23">
    <w:name w:val="Body Text"/>
    <w:basedOn w:val="1"/>
    <w:link w:val="46"/>
    <w:unhideWhenUsed/>
    <w:qFormat/>
    <w:uiPriority w:val="99"/>
    <w:pPr>
      <w:tabs>
        <w:tab w:val="left" w:pos="900"/>
      </w:tabs>
      <w:suppressAutoHyphens/>
      <w:spacing w:after="0" w:line="240" w:lineRule="auto"/>
      <w:jc w:val="both"/>
    </w:pPr>
    <w:rPr>
      <w:rFonts w:ascii="Times New Roman" w:hAnsi="Times New Roman"/>
      <w:sz w:val="26"/>
      <w:szCs w:val="24"/>
      <w:lang w:val="tt-RU" w:eastAsia="ar-SA"/>
    </w:rPr>
  </w:style>
  <w:style w:type="paragraph" w:styleId="24">
    <w:name w:val="List Bullet 5"/>
    <w:basedOn w:val="1"/>
    <w:semiHidden/>
    <w:unhideWhenUsed/>
    <w:uiPriority w:val="99"/>
    <w:pPr>
      <w:numPr>
        <w:ilvl w:val="0"/>
        <w:numId w:val="1"/>
      </w:numPr>
      <w:contextualSpacing/>
    </w:pPr>
  </w:style>
  <w:style w:type="paragraph" w:styleId="25">
    <w:name w:val="Body Text Indent"/>
    <w:basedOn w:val="1"/>
    <w:link w:val="47"/>
    <w:semiHidden/>
    <w:unhideWhenUsed/>
    <w:uiPriority w:val="99"/>
    <w:pPr>
      <w:tabs>
        <w:tab w:val="left" w:pos="5220"/>
      </w:tabs>
      <w:suppressAutoHyphens/>
      <w:spacing w:after="0" w:line="240" w:lineRule="auto"/>
      <w:ind w:left="540" w:firstLine="540"/>
      <w:jc w:val="both"/>
    </w:pPr>
    <w:rPr>
      <w:rFonts w:ascii="Times New Roman" w:hAnsi="Times New Roman"/>
      <w:sz w:val="28"/>
      <w:szCs w:val="24"/>
      <w:lang w:val="zh-CN" w:eastAsia="ar-SA"/>
    </w:rPr>
  </w:style>
  <w:style w:type="paragraph" w:styleId="26">
    <w:name w:val="Title"/>
    <w:basedOn w:val="1"/>
    <w:next w:val="27"/>
    <w:link w:val="45"/>
    <w:qFormat/>
    <w:uiPriority w:val="99"/>
    <w:pPr>
      <w:suppressAutoHyphens/>
      <w:spacing w:before="240" w:after="60" w:line="240" w:lineRule="auto"/>
      <w:jc w:val="center"/>
    </w:pPr>
    <w:rPr>
      <w:rFonts w:ascii="Arial" w:hAnsi="Arial"/>
      <w:b/>
      <w:bCs/>
      <w:kern w:val="2"/>
      <w:sz w:val="32"/>
      <w:szCs w:val="32"/>
      <w:lang w:val="zh-CN" w:eastAsia="ar-SA"/>
    </w:rPr>
  </w:style>
  <w:style w:type="paragraph" w:styleId="27">
    <w:name w:val="Subtitle"/>
    <w:basedOn w:val="1"/>
    <w:next w:val="1"/>
    <w:link w:val="44"/>
    <w:qFormat/>
    <w:uiPriority w:val="99"/>
    <w:rPr>
      <w:rFonts w:ascii="Cambria" w:hAnsi="Cambria"/>
      <w:i/>
      <w:iCs/>
      <w:color w:val="4F81BD"/>
      <w:spacing w:val="15"/>
      <w:sz w:val="24"/>
      <w:szCs w:val="24"/>
    </w:rPr>
  </w:style>
  <w:style w:type="paragraph" w:styleId="28">
    <w:name w:val="footer"/>
    <w:basedOn w:val="1"/>
    <w:link w:val="43"/>
    <w:unhideWhenUsed/>
    <w:qFormat/>
    <w:uiPriority w:val="9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4"/>
      <w:szCs w:val="24"/>
      <w:lang w:val="zh-CN" w:eastAsia="ar-SA"/>
    </w:rPr>
  </w:style>
  <w:style w:type="paragraph" w:styleId="29">
    <w:name w:val="Normal (Web)"/>
    <w:basedOn w:val="1"/>
    <w:unhideWhenUsed/>
    <w:qFormat/>
    <w:uiPriority w:val="99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table" w:styleId="30">
    <w:name w:val="Table Grid"/>
    <w:basedOn w:val="12"/>
    <w:uiPriority w:val="3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Заголовок 1 Знак"/>
    <w:basedOn w:val="11"/>
    <w:link w:val="2"/>
    <w:uiPriority w:val="0"/>
    <w:rPr>
      <w:rFonts w:ascii="Times New Roman" w:hAnsi="Times New Roman" w:eastAsia="Times New Roman" w:cs="Times New Roman"/>
      <w:b/>
      <w:bCs/>
      <w:sz w:val="32"/>
      <w:szCs w:val="24"/>
      <w:lang w:val="tt-RU" w:eastAsia="ar-SA"/>
    </w:rPr>
  </w:style>
  <w:style w:type="character" w:customStyle="1" w:styleId="32">
    <w:name w:val="Заголовок 2 Знак"/>
    <w:basedOn w:val="11"/>
    <w:link w:val="3"/>
    <w:qFormat/>
    <w:uiPriority w:val="9"/>
    <w:rPr>
      <w:rFonts w:ascii="Times New Roman" w:hAnsi="Times New Roman" w:eastAsia="Times New Roman" w:cs="Times New Roman"/>
      <w:b/>
      <w:bCs/>
      <w:sz w:val="28"/>
      <w:szCs w:val="24"/>
      <w:lang w:val="tt-RU" w:eastAsia="ar-SA"/>
    </w:rPr>
  </w:style>
  <w:style w:type="character" w:customStyle="1" w:styleId="33">
    <w:name w:val="Заголовок 3 Знак"/>
    <w:basedOn w:val="11"/>
    <w:link w:val="4"/>
    <w:qFormat/>
    <w:uiPriority w:val="0"/>
    <w:rPr>
      <w:rFonts w:ascii="SL Academy" w:hAnsi="SL Academy" w:eastAsia="Times New Roman" w:cs="Times New Roman"/>
      <w:sz w:val="28"/>
      <w:szCs w:val="24"/>
      <w:lang w:val="tt-RU" w:eastAsia="ar-SA"/>
    </w:rPr>
  </w:style>
  <w:style w:type="character" w:customStyle="1" w:styleId="34">
    <w:name w:val="Заголовок 4 Знак"/>
    <w:basedOn w:val="11"/>
    <w:link w:val="5"/>
    <w:qFormat/>
    <w:uiPriority w:val="0"/>
    <w:rPr>
      <w:rFonts w:ascii="SL Academy" w:hAnsi="SL Academy" w:eastAsia="Times New Roman" w:cs="Times New Roman"/>
      <w:sz w:val="32"/>
      <w:szCs w:val="24"/>
      <w:lang w:val="tt-RU" w:eastAsia="ar-SA"/>
    </w:rPr>
  </w:style>
  <w:style w:type="character" w:customStyle="1" w:styleId="35">
    <w:name w:val="Заголовок 5 Знак"/>
    <w:basedOn w:val="11"/>
    <w:link w:val="6"/>
    <w:qFormat/>
    <w:uiPriority w:val="0"/>
    <w:rPr>
      <w:rFonts w:ascii="SL Academy" w:hAnsi="SL Academy" w:eastAsia="Times New Roman" w:cs="Times New Roman"/>
      <w:sz w:val="32"/>
      <w:szCs w:val="24"/>
      <w:lang w:val="tt-RU" w:eastAsia="ar-SA"/>
    </w:rPr>
  </w:style>
  <w:style w:type="character" w:customStyle="1" w:styleId="36">
    <w:name w:val="Заголовок 6 Знак"/>
    <w:basedOn w:val="11"/>
    <w:link w:val="7"/>
    <w:qFormat/>
    <w:uiPriority w:val="0"/>
    <w:rPr>
      <w:rFonts w:ascii="Times New Roman" w:hAnsi="Times New Roman" w:eastAsia="Times New Roman" w:cs="Times New Roman"/>
      <w:sz w:val="28"/>
      <w:szCs w:val="24"/>
      <w:lang w:val="tt-RU" w:eastAsia="ar-SA"/>
    </w:rPr>
  </w:style>
  <w:style w:type="character" w:customStyle="1" w:styleId="37">
    <w:name w:val="Заголовок 7 Знак"/>
    <w:basedOn w:val="11"/>
    <w:link w:val="8"/>
    <w:qFormat/>
    <w:uiPriority w:val="99"/>
    <w:rPr>
      <w:rFonts w:ascii="SL Academy" w:hAnsi="SL Academy" w:eastAsia="Times New Roman" w:cs="Times New Roman"/>
      <w:sz w:val="32"/>
      <w:szCs w:val="24"/>
      <w:lang w:val="tt-RU" w:eastAsia="ar-SA"/>
    </w:rPr>
  </w:style>
  <w:style w:type="character" w:customStyle="1" w:styleId="38">
    <w:name w:val="Заголовок 8 Знак"/>
    <w:basedOn w:val="11"/>
    <w:link w:val="9"/>
    <w:uiPriority w:val="99"/>
    <w:rPr>
      <w:rFonts w:ascii="SL Academy" w:hAnsi="SL Academy" w:eastAsia="Times New Roman" w:cs="Times New Roman"/>
      <w:sz w:val="28"/>
      <w:szCs w:val="24"/>
      <w:lang w:val="tt-RU" w:eastAsia="ar-SA"/>
    </w:rPr>
  </w:style>
  <w:style w:type="character" w:customStyle="1" w:styleId="39">
    <w:name w:val="Заголовок 9 Знак"/>
    <w:basedOn w:val="11"/>
    <w:link w:val="10"/>
    <w:qFormat/>
    <w:uiPriority w:val="99"/>
    <w:rPr>
      <w:rFonts w:ascii="SL Academy" w:hAnsi="SL Academy" w:eastAsia="Times New Roman" w:cs="Times New Roman"/>
      <w:sz w:val="28"/>
      <w:szCs w:val="24"/>
      <w:lang w:val="tt-RU" w:eastAsia="ar-SA"/>
    </w:rPr>
  </w:style>
  <w:style w:type="character" w:customStyle="1" w:styleId="40">
    <w:name w:val="Верхний колонтитул Знак"/>
    <w:basedOn w:val="11"/>
    <w:semiHidden/>
    <w:qFormat/>
    <w:uiPriority w:val="99"/>
    <w:rPr>
      <w:rFonts w:ascii="Calibri" w:hAnsi="Calibri" w:eastAsia="Times New Roman" w:cs="Times New Roman"/>
      <w:lang w:eastAsia="ru-RU"/>
    </w:rPr>
  </w:style>
  <w:style w:type="character" w:customStyle="1" w:styleId="41">
    <w:name w:val="Верхний колонтитул Знак1"/>
    <w:link w:val="22"/>
    <w:semiHidden/>
    <w:locked/>
    <w:uiPriority w:val="99"/>
    <w:rPr>
      <w:rFonts w:ascii="Times New Roman" w:hAnsi="Times New Roman" w:eastAsia="Times New Roman" w:cs="Times New Roman"/>
      <w:sz w:val="24"/>
      <w:szCs w:val="24"/>
      <w:lang w:val="zh-CN" w:eastAsia="ar-SA"/>
    </w:rPr>
  </w:style>
  <w:style w:type="character" w:customStyle="1" w:styleId="42">
    <w:name w:val="Нижний колонтитул Знак"/>
    <w:basedOn w:val="11"/>
    <w:semiHidden/>
    <w:qFormat/>
    <w:uiPriority w:val="99"/>
    <w:rPr>
      <w:rFonts w:ascii="Calibri" w:hAnsi="Calibri" w:eastAsia="Times New Roman" w:cs="Times New Roman"/>
      <w:lang w:eastAsia="ru-RU"/>
    </w:rPr>
  </w:style>
  <w:style w:type="character" w:customStyle="1" w:styleId="43">
    <w:name w:val="Нижний колонтитул Знак1"/>
    <w:link w:val="28"/>
    <w:locked/>
    <w:uiPriority w:val="99"/>
    <w:rPr>
      <w:rFonts w:ascii="Times New Roman" w:hAnsi="Times New Roman" w:eastAsia="Times New Roman" w:cs="Times New Roman"/>
      <w:sz w:val="24"/>
      <w:szCs w:val="24"/>
      <w:lang w:val="zh-CN" w:eastAsia="ar-SA"/>
    </w:rPr>
  </w:style>
  <w:style w:type="character" w:customStyle="1" w:styleId="44">
    <w:name w:val="Подзаголовок Знак"/>
    <w:basedOn w:val="11"/>
    <w:link w:val="27"/>
    <w:qFormat/>
    <w:uiPriority w:val="99"/>
    <w:rPr>
      <w:rFonts w:ascii="Cambria" w:hAnsi="Cambria" w:eastAsia="Times New Roman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45">
    <w:name w:val="Название Знак"/>
    <w:basedOn w:val="11"/>
    <w:link w:val="26"/>
    <w:uiPriority w:val="99"/>
    <w:rPr>
      <w:rFonts w:ascii="Arial" w:hAnsi="Arial" w:eastAsia="Times New Roman" w:cs="Times New Roman"/>
      <w:b/>
      <w:bCs/>
      <w:kern w:val="2"/>
      <w:sz w:val="32"/>
      <w:szCs w:val="32"/>
      <w:lang w:val="zh-CN" w:eastAsia="ar-SA"/>
    </w:rPr>
  </w:style>
  <w:style w:type="character" w:customStyle="1" w:styleId="46">
    <w:name w:val="Основной текст Знак"/>
    <w:basedOn w:val="11"/>
    <w:link w:val="23"/>
    <w:qFormat/>
    <w:uiPriority w:val="99"/>
    <w:rPr>
      <w:rFonts w:ascii="Times New Roman" w:hAnsi="Times New Roman" w:eastAsia="Times New Roman" w:cs="Times New Roman"/>
      <w:sz w:val="26"/>
      <w:szCs w:val="24"/>
      <w:lang w:val="tt-RU" w:eastAsia="ar-SA"/>
    </w:rPr>
  </w:style>
  <w:style w:type="character" w:customStyle="1" w:styleId="47">
    <w:name w:val="Основной текст с отступом Знак"/>
    <w:basedOn w:val="11"/>
    <w:link w:val="25"/>
    <w:semiHidden/>
    <w:qFormat/>
    <w:uiPriority w:val="99"/>
    <w:rPr>
      <w:rFonts w:ascii="Times New Roman" w:hAnsi="Times New Roman" w:eastAsia="Times New Roman" w:cs="Times New Roman"/>
      <w:sz w:val="28"/>
      <w:szCs w:val="24"/>
      <w:lang w:val="zh-CN" w:eastAsia="ar-SA"/>
    </w:rPr>
  </w:style>
  <w:style w:type="character" w:customStyle="1" w:styleId="48">
    <w:name w:val="Основной текст 2 Знак"/>
    <w:basedOn w:val="11"/>
    <w:link w:val="20"/>
    <w:qFormat/>
    <w:uiPriority w:val="99"/>
    <w:rPr>
      <w:rFonts w:ascii="Calibri" w:hAnsi="Calibri" w:eastAsia="Times New Roman" w:cs="Times New Roman"/>
      <w:lang w:val="zh-CN" w:eastAsia="zh-CN"/>
    </w:rPr>
  </w:style>
  <w:style w:type="character" w:customStyle="1" w:styleId="49">
    <w:name w:val="Текст выноски Знак"/>
    <w:link w:val="19"/>
    <w:qFormat/>
    <w:uiPriority w:val="99"/>
    <w:rPr>
      <w:rFonts w:ascii="Tahoma" w:hAnsi="Tahoma" w:eastAsia="Times New Roman"/>
      <w:sz w:val="16"/>
      <w:szCs w:val="16"/>
      <w:lang w:val="zh-CN" w:eastAsia="ar-SA"/>
    </w:rPr>
  </w:style>
  <w:style w:type="character" w:customStyle="1" w:styleId="50">
    <w:name w:val="Текст выноски Знак1"/>
    <w:basedOn w:val="11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styleId="51">
    <w:name w:val="List Paragraph"/>
    <w:basedOn w:val="1"/>
    <w:qFormat/>
    <w:uiPriority w:val="34"/>
    <w:pPr>
      <w:ind w:left="720"/>
      <w:contextualSpacing/>
    </w:pPr>
  </w:style>
  <w:style w:type="paragraph" w:customStyle="1" w:styleId="52">
    <w:name w:val="Основной текст с отступом 21"/>
    <w:basedOn w:val="1"/>
    <w:uiPriority w:val="99"/>
    <w:pPr>
      <w:tabs>
        <w:tab w:val="left" w:pos="9540"/>
      </w:tabs>
      <w:suppressAutoHyphens/>
      <w:spacing w:after="0" w:line="240" w:lineRule="auto"/>
      <w:ind w:left="1080"/>
      <w:jc w:val="center"/>
    </w:pPr>
    <w:rPr>
      <w:rFonts w:ascii="Times New Roman" w:hAnsi="Times New Roman"/>
      <w:b/>
      <w:bCs/>
      <w:sz w:val="32"/>
      <w:szCs w:val="24"/>
      <w:lang w:val="tt-RU" w:eastAsia="ar-SA"/>
    </w:rPr>
  </w:style>
  <w:style w:type="paragraph" w:customStyle="1" w:styleId="53">
    <w:name w:val="Основной текст с отступом 31"/>
    <w:basedOn w:val="1"/>
    <w:uiPriority w:val="99"/>
    <w:pPr>
      <w:tabs>
        <w:tab w:val="left" w:pos="3780"/>
      </w:tabs>
      <w:suppressAutoHyphens/>
      <w:spacing w:after="0" w:line="240" w:lineRule="auto"/>
      <w:ind w:left="360"/>
      <w:jc w:val="both"/>
    </w:pPr>
    <w:rPr>
      <w:rFonts w:ascii="Times New Roman" w:hAnsi="Times New Roman"/>
      <w:sz w:val="26"/>
      <w:szCs w:val="24"/>
      <w:lang w:val="tt-RU" w:eastAsia="ar-SA"/>
    </w:rPr>
  </w:style>
  <w:style w:type="paragraph" w:customStyle="1" w:styleId="54">
    <w:name w:val="Основной текст 21"/>
    <w:basedOn w:val="1"/>
    <w:uiPriority w:val="99"/>
    <w:pPr>
      <w:suppressAutoHyphens/>
      <w:spacing w:after="0" w:line="240" w:lineRule="auto"/>
      <w:jc w:val="both"/>
    </w:pPr>
    <w:rPr>
      <w:rFonts w:ascii="SL Academy" w:hAnsi="SL Academy"/>
      <w:sz w:val="32"/>
      <w:szCs w:val="24"/>
      <w:lang w:val="tt-RU" w:eastAsia="ar-SA"/>
    </w:rPr>
  </w:style>
  <w:style w:type="paragraph" w:customStyle="1" w:styleId="55">
    <w:name w:val="Внутренний адрес"/>
    <w:basedOn w:val="1"/>
    <w:uiPriority w:val="99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56">
    <w:name w:val="ConsPlusNormal"/>
    <w:uiPriority w:val="99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styleId="57">
    <w:name w:val="Placeholder Text"/>
    <w:semiHidden/>
    <w:qFormat/>
    <w:uiPriority w:val="99"/>
    <w:rPr>
      <w:color w:val="808080"/>
    </w:rPr>
  </w:style>
  <w:style w:type="character" w:customStyle="1" w:styleId="58">
    <w:name w:val="WW8Num8z0"/>
    <w:qFormat/>
    <w:uiPriority w:val="0"/>
    <w:rPr>
      <w:rFonts w:hint="default" w:ascii="SL_Times New Roman" w:hAnsi="SL_Times New Roman" w:cs="Times New Roman"/>
    </w:rPr>
  </w:style>
  <w:style w:type="character" w:customStyle="1" w:styleId="59">
    <w:name w:val="WW8Num12z1"/>
    <w:qFormat/>
    <w:uiPriority w:val="0"/>
    <w:rPr>
      <w:rFonts w:hint="default" w:ascii="Times New Roman" w:hAnsi="Times New Roman" w:cs="Times New Roman"/>
    </w:rPr>
  </w:style>
  <w:style w:type="character" w:customStyle="1" w:styleId="60">
    <w:name w:val="WW8Num14z0"/>
    <w:qFormat/>
    <w:uiPriority w:val="0"/>
    <w:rPr>
      <w:rFonts w:hint="default" w:ascii="Symbol" w:hAnsi="Symbol"/>
    </w:rPr>
  </w:style>
  <w:style w:type="character" w:customStyle="1" w:styleId="61">
    <w:name w:val="WW8Num16z0"/>
    <w:qFormat/>
    <w:uiPriority w:val="0"/>
    <w:rPr>
      <w:rFonts w:hint="default" w:ascii="Symbol" w:hAnsi="Symbol" w:cs="Times New Roman"/>
    </w:rPr>
  </w:style>
  <w:style w:type="character" w:customStyle="1" w:styleId="62">
    <w:name w:val="WW8Num17z0"/>
    <w:uiPriority w:val="0"/>
    <w:rPr>
      <w:rFonts w:hint="default" w:ascii="Symbol" w:hAnsi="Symbol"/>
    </w:rPr>
  </w:style>
  <w:style w:type="character" w:customStyle="1" w:styleId="63">
    <w:name w:val="WW8Num18z0"/>
    <w:qFormat/>
    <w:uiPriority w:val="0"/>
    <w:rPr>
      <w:rFonts w:hint="default" w:ascii="Symbol" w:hAnsi="Symbol"/>
    </w:rPr>
  </w:style>
  <w:style w:type="character" w:customStyle="1" w:styleId="64">
    <w:name w:val="Absatz-Standardschriftart"/>
    <w:qFormat/>
    <w:uiPriority w:val="0"/>
  </w:style>
  <w:style w:type="character" w:customStyle="1" w:styleId="65">
    <w:name w:val="WW-Absatz-Standardschriftart"/>
    <w:qFormat/>
    <w:uiPriority w:val="0"/>
  </w:style>
  <w:style w:type="character" w:customStyle="1" w:styleId="66">
    <w:name w:val="WW8Num7z0"/>
    <w:qFormat/>
    <w:uiPriority w:val="0"/>
    <w:rPr>
      <w:rFonts w:hint="default" w:ascii="SL_Times New Roman" w:hAnsi="SL_Times New Roman" w:cs="Times New Roman"/>
    </w:rPr>
  </w:style>
  <w:style w:type="character" w:customStyle="1" w:styleId="67">
    <w:name w:val="WW8Num11z1"/>
    <w:qFormat/>
    <w:uiPriority w:val="0"/>
    <w:rPr>
      <w:rFonts w:hint="default" w:ascii="Courier New" w:hAnsi="Courier New" w:cs="Courier New"/>
    </w:rPr>
  </w:style>
  <w:style w:type="character" w:customStyle="1" w:styleId="68">
    <w:name w:val="WW8Num13z0"/>
    <w:qFormat/>
    <w:uiPriority w:val="0"/>
    <w:rPr>
      <w:rFonts w:hint="default" w:ascii="Symbol" w:hAnsi="Symbol"/>
    </w:rPr>
  </w:style>
  <w:style w:type="character" w:customStyle="1" w:styleId="69">
    <w:name w:val="WW8Num15z0"/>
    <w:qFormat/>
    <w:uiPriority w:val="0"/>
    <w:rPr>
      <w:rFonts w:hint="default" w:ascii="Symbol" w:hAnsi="Symbol" w:cs="Times New Roman"/>
    </w:rPr>
  </w:style>
  <w:style w:type="character" w:customStyle="1" w:styleId="70">
    <w:name w:val="WW-Absatz-Standardschriftart1"/>
    <w:qFormat/>
    <w:uiPriority w:val="0"/>
  </w:style>
  <w:style w:type="character" w:customStyle="1" w:styleId="71">
    <w:name w:val="Основной шрифт абзаца4"/>
    <w:qFormat/>
    <w:uiPriority w:val="0"/>
  </w:style>
  <w:style w:type="character" w:customStyle="1" w:styleId="72">
    <w:name w:val="Основной шрифт абзаца3"/>
    <w:qFormat/>
    <w:uiPriority w:val="0"/>
  </w:style>
  <w:style w:type="character" w:customStyle="1" w:styleId="73">
    <w:name w:val="WW8Num10z0"/>
    <w:qFormat/>
    <w:uiPriority w:val="0"/>
    <w:rPr>
      <w:rFonts w:hint="default" w:ascii="SL_Times New Roman" w:hAnsi="SL_Times New Roman" w:cs="Times New Roman"/>
    </w:rPr>
  </w:style>
  <w:style w:type="character" w:customStyle="1" w:styleId="74">
    <w:name w:val="WW8Num17z1"/>
    <w:qFormat/>
    <w:uiPriority w:val="0"/>
    <w:rPr>
      <w:rFonts w:hint="default" w:ascii="Times New Roman" w:hAnsi="Times New Roman" w:cs="Times New Roman"/>
    </w:rPr>
  </w:style>
  <w:style w:type="character" w:customStyle="1" w:styleId="75">
    <w:name w:val="WW8Num19z0"/>
    <w:qFormat/>
    <w:uiPriority w:val="0"/>
    <w:rPr>
      <w:rFonts w:hint="default" w:ascii="Symbol" w:hAnsi="Symbol"/>
    </w:rPr>
  </w:style>
  <w:style w:type="character" w:customStyle="1" w:styleId="76">
    <w:name w:val="WW8Num19z1"/>
    <w:qFormat/>
    <w:uiPriority w:val="0"/>
    <w:rPr>
      <w:rFonts w:hint="default" w:ascii="Courier New" w:hAnsi="Courier New" w:cs="Courier New"/>
    </w:rPr>
  </w:style>
  <w:style w:type="character" w:customStyle="1" w:styleId="77">
    <w:name w:val="WW8Num19z2"/>
    <w:qFormat/>
    <w:uiPriority w:val="0"/>
    <w:rPr>
      <w:rFonts w:hint="default" w:ascii="Wingdings" w:hAnsi="Wingdings"/>
    </w:rPr>
  </w:style>
  <w:style w:type="character" w:customStyle="1" w:styleId="78">
    <w:name w:val="WW8Num21z0"/>
    <w:uiPriority w:val="0"/>
    <w:rPr>
      <w:rFonts w:hint="default" w:ascii="SL_Times New Roman" w:hAnsi="SL_Times New Roman" w:eastAsia="Times New Roman" w:cs="Times New Roman"/>
    </w:rPr>
  </w:style>
  <w:style w:type="character" w:customStyle="1" w:styleId="79">
    <w:name w:val="WW8Num21z1"/>
    <w:qFormat/>
    <w:uiPriority w:val="0"/>
    <w:rPr>
      <w:rFonts w:hint="default" w:ascii="Courier New" w:hAnsi="Courier New" w:cs="Courier New"/>
    </w:rPr>
  </w:style>
  <w:style w:type="character" w:customStyle="1" w:styleId="80">
    <w:name w:val="WW8Num21z2"/>
    <w:qFormat/>
    <w:uiPriority w:val="0"/>
    <w:rPr>
      <w:rFonts w:hint="default" w:ascii="Wingdings" w:hAnsi="Wingdings"/>
    </w:rPr>
  </w:style>
  <w:style w:type="character" w:customStyle="1" w:styleId="81">
    <w:name w:val="WW8Num22z0"/>
    <w:qFormat/>
    <w:uiPriority w:val="0"/>
    <w:rPr>
      <w:rFonts w:hint="default" w:ascii="Symbol" w:hAnsi="Symbol"/>
    </w:rPr>
  </w:style>
  <w:style w:type="character" w:customStyle="1" w:styleId="82">
    <w:name w:val="WW8Num22z1"/>
    <w:qFormat/>
    <w:uiPriority w:val="0"/>
    <w:rPr>
      <w:rFonts w:hint="default" w:ascii="Courier New" w:hAnsi="Courier New" w:cs="Courier New"/>
    </w:rPr>
  </w:style>
  <w:style w:type="character" w:customStyle="1" w:styleId="83">
    <w:name w:val="WW8Num22z2"/>
    <w:qFormat/>
    <w:uiPriority w:val="0"/>
    <w:rPr>
      <w:rFonts w:hint="default" w:ascii="Wingdings" w:hAnsi="Wingdings"/>
    </w:rPr>
  </w:style>
  <w:style w:type="character" w:customStyle="1" w:styleId="84">
    <w:name w:val="WW8Num23z0"/>
    <w:qFormat/>
    <w:uiPriority w:val="0"/>
    <w:rPr>
      <w:rFonts w:hint="default" w:ascii="Symbol" w:hAnsi="Symbol"/>
    </w:rPr>
  </w:style>
  <w:style w:type="character" w:customStyle="1" w:styleId="85">
    <w:name w:val="WW8Num23z1"/>
    <w:qFormat/>
    <w:uiPriority w:val="0"/>
    <w:rPr>
      <w:rFonts w:hint="default" w:ascii="Courier New" w:hAnsi="Courier New" w:cs="Courier New"/>
    </w:rPr>
  </w:style>
  <w:style w:type="character" w:customStyle="1" w:styleId="86">
    <w:name w:val="WW8Num23z2"/>
    <w:qFormat/>
    <w:uiPriority w:val="0"/>
    <w:rPr>
      <w:rFonts w:hint="default" w:ascii="Wingdings" w:hAnsi="Wingdings"/>
    </w:rPr>
  </w:style>
  <w:style w:type="character" w:customStyle="1" w:styleId="87">
    <w:name w:val="Основной шрифт абзаца2"/>
    <w:qFormat/>
    <w:uiPriority w:val="0"/>
  </w:style>
  <w:style w:type="character" w:customStyle="1" w:styleId="88">
    <w:name w:val="WW-Absatz-Standardschriftart11"/>
    <w:qFormat/>
    <w:uiPriority w:val="0"/>
  </w:style>
  <w:style w:type="character" w:customStyle="1" w:styleId="89">
    <w:name w:val="WW8Num11z0"/>
    <w:qFormat/>
    <w:uiPriority w:val="0"/>
    <w:rPr>
      <w:rFonts w:hint="default" w:ascii="SL_Times New Roman" w:hAnsi="SL_Times New Roman" w:eastAsia="Times New Roman" w:cs="Times New Roman"/>
    </w:rPr>
  </w:style>
  <w:style w:type="character" w:customStyle="1" w:styleId="90">
    <w:name w:val="WW8Num11z2"/>
    <w:qFormat/>
    <w:uiPriority w:val="0"/>
    <w:rPr>
      <w:rFonts w:hint="default" w:ascii="Wingdings" w:hAnsi="Wingdings"/>
    </w:rPr>
  </w:style>
  <w:style w:type="character" w:customStyle="1" w:styleId="91">
    <w:name w:val="WW8Num11z3"/>
    <w:qFormat/>
    <w:uiPriority w:val="0"/>
    <w:rPr>
      <w:rFonts w:hint="default" w:ascii="Symbol" w:hAnsi="Symbol"/>
    </w:rPr>
  </w:style>
  <w:style w:type="character" w:customStyle="1" w:styleId="92">
    <w:name w:val="WW8Num21z3"/>
    <w:qFormat/>
    <w:uiPriority w:val="0"/>
    <w:rPr>
      <w:rFonts w:hint="default" w:ascii="Symbol" w:hAnsi="Symbol"/>
    </w:rPr>
  </w:style>
  <w:style w:type="character" w:customStyle="1" w:styleId="93">
    <w:name w:val="WW8Num31z0"/>
    <w:qFormat/>
    <w:uiPriority w:val="0"/>
  </w:style>
  <w:style w:type="character" w:customStyle="1" w:styleId="94">
    <w:name w:val="WW8Num33z1"/>
    <w:qFormat/>
    <w:uiPriority w:val="0"/>
    <w:rPr>
      <w:rFonts w:hint="default" w:ascii="Times New Roman" w:hAnsi="Times New Roman" w:eastAsia="Times New Roman" w:cs="Times New Roman"/>
    </w:rPr>
  </w:style>
  <w:style w:type="character" w:customStyle="1" w:styleId="95">
    <w:name w:val="Основной шрифт абзаца1"/>
    <w:qFormat/>
    <w:uiPriority w:val="0"/>
  </w:style>
  <w:style w:type="character" w:customStyle="1" w:styleId="96">
    <w:name w:val="Символ нумерации"/>
    <w:qFormat/>
    <w:uiPriority w:val="0"/>
  </w:style>
  <w:style w:type="paragraph" w:customStyle="1" w:styleId="97">
    <w:name w:val="Абзац списка1"/>
    <w:basedOn w:val="1"/>
    <w:qFormat/>
    <w:uiPriority w:val="0"/>
    <w:pPr>
      <w:ind w:left="720"/>
    </w:pPr>
    <w:rPr>
      <w:rFonts w:cs="Calibri"/>
      <w:lang w:eastAsia="en-US"/>
    </w:rPr>
  </w:style>
  <w:style w:type="character" w:customStyle="1" w:styleId="98">
    <w:name w:val="apple-converted-space"/>
    <w:basedOn w:val="11"/>
    <w:uiPriority w:val="0"/>
  </w:style>
  <w:style w:type="paragraph" w:styleId="99">
    <w:name w:val="No Spacing"/>
    <w:qFormat/>
    <w:uiPriority w:val="1"/>
    <w:pPr>
      <w:spacing w:after="0" w:line="240" w:lineRule="auto"/>
    </w:pPr>
    <w:rPr>
      <w:rFonts w:ascii="Calibri" w:hAnsi="Calibri" w:eastAsia="Calibri" w:cs="Gautami"/>
      <w:sz w:val="22"/>
      <w:szCs w:val="22"/>
      <w:lang w:val="ru-RU" w:eastAsia="en-US" w:bidi="te-IN"/>
    </w:rPr>
  </w:style>
  <w:style w:type="table" w:customStyle="1" w:styleId="100">
    <w:name w:val="Сетка таблицы1"/>
    <w:basedOn w:val="12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2"/>
    <w:basedOn w:val="12"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2">
    <w:name w:val="p6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3">
    <w:name w:val="p7"/>
    <w:basedOn w:val="1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4">
    <w:name w:val="p12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5">
    <w:name w:val="font5"/>
    <w:basedOn w:val="1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106">
    <w:name w:val="font6"/>
    <w:basedOn w:val="1"/>
    <w:uiPriority w:val="99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16"/>
      <w:szCs w:val="16"/>
    </w:rPr>
  </w:style>
  <w:style w:type="paragraph" w:customStyle="1" w:styleId="107">
    <w:name w:val="font7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32"/>
      <w:szCs w:val="32"/>
    </w:rPr>
  </w:style>
  <w:style w:type="paragraph" w:customStyle="1" w:styleId="108">
    <w:name w:val="font8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32"/>
      <w:szCs w:val="32"/>
      <w:u w:val="single"/>
    </w:rPr>
  </w:style>
  <w:style w:type="paragraph" w:customStyle="1" w:styleId="109">
    <w:name w:val="font9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110">
    <w:name w:val="font10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16"/>
      <w:szCs w:val="16"/>
    </w:rPr>
  </w:style>
  <w:style w:type="paragraph" w:customStyle="1" w:styleId="111">
    <w:name w:val="xl69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112">
    <w:name w:val="xl70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6"/>
      <w:szCs w:val="16"/>
    </w:rPr>
  </w:style>
  <w:style w:type="paragraph" w:customStyle="1" w:styleId="113">
    <w:name w:val="xl71"/>
    <w:basedOn w:val="1"/>
    <w:qFormat/>
    <w:uiPriority w:val="99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114">
    <w:name w:val="xl72"/>
    <w:basedOn w:val="1"/>
    <w:qFormat/>
    <w:uiPriority w:val="99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115">
    <w:name w:val="xl73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116">
    <w:name w:val="xl74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333333"/>
      <w:sz w:val="16"/>
      <w:szCs w:val="16"/>
    </w:rPr>
  </w:style>
  <w:style w:type="paragraph" w:customStyle="1" w:styleId="117">
    <w:name w:val="xl75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118">
    <w:name w:val="xl76"/>
    <w:basedOn w:val="1"/>
    <w:qFormat/>
    <w:uiPriority w:val="99"/>
    <w:pPr>
      <w:pBdr>
        <w:top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119">
    <w:name w:val="xl77"/>
    <w:basedOn w:val="1"/>
    <w:qFormat/>
    <w:uiPriority w:val="99"/>
    <w:pPr>
      <w:pBdr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120">
    <w:name w:val="xl78"/>
    <w:basedOn w:val="1"/>
    <w:qFormat/>
    <w:uiPriority w:val="99"/>
    <w:pPr>
      <w:pBdr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121">
    <w:name w:val="xl79"/>
    <w:basedOn w:val="1"/>
    <w:qFormat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122">
    <w:name w:val="xl80"/>
    <w:basedOn w:val="1"/>
    <w:qFormat/>
    <w:uiPriority w:val="99"/>
    <w:pPr>
      <w:pBdr>
        <w:top w:val="single" w:color="auto" w:sz="4" w:space="0"/>
        <w:lef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123">
    <w:name w:val="xl81"/>
    <w:basedOn w:val="1"/>
    <w:qFormat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124">
    <w:name w:val="xl82"/>
    <w:basedOn w:val="1"/>
    <w:qFormat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125">
    <w:name w:val="xl83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FF0000"/>
      <w:sz w:val="16"/>
      <w:szCs w:val="16"/>
    </w:rPr>
  </w:style>
  <w:style w:type="paragraph" w:customStyle="1" w:styleId="126">
    <w:name w:val="xl84"/>
    <w:basedOn w:val="1"/>
    <w:qFormat/>
    <w:uiPriority w:val="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127">
    <w:name w:val="xl85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128">
    <w:name w:val="xl86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color w:val="FF0000"/>
      <w:sz w:val="16"/>
      <w:szCs w:val="16"/>
    </w:rPr>
  </w:style>
  <w:style w:type="paragraph" w:customStyle="1" w:styleId="129">
    <w:name w:val="xl87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130">
    <w:name w:val="xl88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131">
    <w:name w:val="xl89"/>
    <w:basedOn w:val="1"/>
    <w:qFormat/>
    <w:uiPriority w:val="99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16"/>
      <w:szCs w:val="16"/>
    </w:rPr>
  </w:style>
  <w:style w:type="paragraph" w:customStyle="1" w:styleId="132">
    <w:name w:val="xl90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133">
    <w:name w:val="xl91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134">
    <w:name w:val="xl92"/>
    <w:basedOn w:val="1"/>
    <w:qFormat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135">
    <w:name w:val="xl93"/>
    <w:basedOn w:val="1"/>
    <w:qFormat/>
    <w:uiPriority w:val="99"/>
    <w:pPr>
      <w:pBdr>
        <w:left w:val="single" w:color="auto" w:sz="8" w:space="0"/>
        <w:right w:val="single" w:color="auto" w:sz="8" w:space="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16"/>
      <w:szCs w:val="16"/>
    </w:rPr>
  </w:style>
  <w:style w:type="paragraph" w:customStyle="1" w:styleId="136">
    <w:name w:val="xl94"/>
    <w:basedOn w:val="1"/>
    <w:qFormat/>
    <w:uiPriority w:val="99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16"/>
      <w:szCs w:val="16"/>
    </w:rPr>
  </w:style>
  <w:style w:type="paragraph" w:customStyle="1" w:styleId="137">
    <w:name w:val="xl95"/>
    <w:basedOn w:val="1"/>
    <w:qFormat/>
    <w:uiPriority w:val="99"/>
    <w:pP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/>
      <w:sz w:val="16"/>
      <w:szCs w:val="16"/>
    </w:rPr>
  </w:style>
  <w:style w:type="paragraph" w:customStyle="1" w:styleId="138">
    <w:name w:val="xl96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16"/>
      <w:szCs w:val="16"/>
    </w:rPr>
  </w:style>
  <w:style w:type="paragraph" w:customStyle="1" w:styleId="139">
    <w:name w:val="xl97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140">
    <w:name w:val="xl98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141">
    <w:name w:val="xl99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42">
    <w:name w:val="xl100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143">
    <w:name w:val="xl101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144">
    <w:name w:val="xl102"/>
    <w:basedOn w:val="1"/>
    <w:qFormat/>
    <w:uiPriority w:val="99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145">
    <w:name w:val="xl103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6"/>
      <w:szCs w:val="16"/>
    </w:rPr>
  </w:style>
  <w:style w:type="paragraph" w:customStyle="1" w:styleId="146">
    <w:name w:val="xl104"/>
    <w:basedOn w:val="1"/>
    <w:qFormat/>
    <w:uiPriority w:val="99"/>
    <w:pPr>
      <w:pBdr>
        <w:top w:val="single" w:color="auto" w:sz="4" w:space="0"/>
        <w:bottom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6"/>
      <w:szCs w:val="16"/>
    </w:rPr>
  </w:style>
  <w:style w:type="paragraph" w:customStyle="1" w:styleId="147">
    <w:name w:val="xl105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6"/>
      <w:szCs w:val="16"/>
    </w:rPr>
  </w:style>
  <w:style w:type="paragraph" w:customStyle="1" w:styleId="148">
    <w:name w:val="xl106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32"/>
      <w:szCs w:val="32"/>
    </w:rPr>
  </w:style>
  <w:style w:type="paragraph" w:customStyle="1" w:styleId="149">
    <w:name w:val="xl107"/>
    <w:basedOn w:val="1"/>
    <w:qFormat/>
    <w:uiPriority w:val="99"/>
    <w:pPr>
      <w:pBdr>
        <w:top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32"/>
      <w:szCs w:val="32"/>
    </w:rPr>
  </w:style>
  <w:style w:type="paragraph" w:customStyle="1" w:styleId="150">
    <w:name w:val="xl108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32"/>
      <w:szCs w:val="32"/>
    </w:rPr>
  </w:style>
  <w:style w:type="table" w:styleId="151">
    <w:name w:val="Light Shading Accent 1"/>
    <w:basedOn w:val="12"/>
    <w:qFormat/>
    <w:uiPriority w:val="60"/>
    <w:pPr>
      <w:spacing w:after="0" w:line="240" w:lineRule="auto"/>
    </w:pPr>
    <w:rPr>
      <w:rFonts w:ascii="Calibri" w:hAnsi="Calibri" w:eastAsia="Calibri" w:cs="Times New Roman"/>
      <w:color w:val="365F91"/>
      <w:sz w:val="20"/>
      <w:szCs w:val="20"/>
      <w:lang w:eastAsia="ru-RU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152">
    <w:name w:val="Текст концевой сноски Знак"/>
    <w:basedOn w:val="11"/>
    <w:link w:val="21"/>
    <w:semiHidden/>
    <w:uiPriority w:val="99"/>
    <w:rPr>
      <w:rFonts w:ascii="Calibri" w:hAnsi="Calibri" w:eastAsia="Calibri" w:cs="Times New Roman"/>
      <w:sz w:val="20"/>
      <w:szCs w:val="20"/>
    </w:rPr>
  </w:style>
  <w:style w:type="table" w:customStyle="1" w:styleId="153">
    <w:name w:val="Сетка таблицы21"/>
    <w:basedOn w:val="12"/>
    <w:qFormat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4">
    <w:name w:val="p2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55">
    <w:name w:val="c0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56">
    <w:name w:val="Основной текст (5)_"/>
    <w:link w:val="157"/>
    <w:qFormat/>
    <w:locked/>
    <w:uiPriority w:val="0"/>
    <w:rPr>
      <w:rFonts w:ascii="Times New Roman" w:hAnsi="Times New Roman"/>
      <w:b/>
      <w:bCs/>
      <w:i/>
      <w:iCs/>
      <w:sz w:val="72"/>
      <w:szCs w:val="72"/>
      <w:shd w:val="clear" w:color="auto" w:fill="FFFFFF"/>
    </w:rPr>
  </w:style>
  <w:style w:type="paragraph" w:customStyle="1" w:styleId="157">
    <w:name w:val="Основной текст (5)"/>
    <w:basedOn w:val="1"/>
    <w:link w:val="156"/>
    <w:qFormat/>
    <w:uiPriority w:val="0"/>
    <w:pPr>
      <w:widowControl w:val="0"/>
      <w:shd w:val="clear" w:color="auto" w:fill="FFFFFF"/>
      <w:spacing w:before="1500" w:after="120" w:line="826" w:lineRule="exact"/>
    </w:pPr>
    <w:rPr>
      <w:rFonts w:ascii="Times New Roman" w:hAnsi="Times New Roman" w:eastAsiaTheme="minorHAnsi" w:cstheme="minorBidi"/>
      <w:b/>
      <w:bCs/>
      <w:i/>
      <w:iCs/>
      <w:sz w:val="72"/>
      <w:szCs w:val="72"/>
      <w:lang w:eastAsia="en-US"/>
    </w:rPr>
  </w:style>
  <w:style w:type="character" w:customStyle="1" w:styleId="158">
    <w:name w:val="c1"/>
    <w:qFormat/>
    <w:uiPriority w:val="0"/>
    <w:rPr>
      <w:rFonts w:hint="default" w:ascii="Times New Roman" w:hAnsi="Times New Roman" w:cs="Times New Roman"/>
    </w:rPr>
  </w:style>
  <w:style w:type="character" w:customStyle="1" w:styleId="159">
    <w:name w:val="s2"/>
    <w:qFormat/>
    <w:uiPriority w:val="0"/>
  </w:style>
  <w:style w:type="paragraph" w:customStyle="1" w:styleId="160">
    <w:name w:val="Абзац списка11"/>
    <w:basedOn w:val="1"/>
    <w:qFormat/>
    <w:uiPriority w:val="99"/>
    <w:pPr>
      <w:ind w:left="720"/>
    </w:pPr>
    <w:rPr>
      <w:rFonts w:cs="Calibri"/>
      <w:lang w:eastAsia="en-US"/>
    </w:rPr>
  </w:style>
  <w:style w:type="paragraph" w:customStyle="1" w:styleId="161">
    <w:name w:val="Table Paragraph"/>
    <w:basedOn w:val="1"/>
    <w:qFormat/>
    <w:uiPriority w:val="1"/>
    <w:pPr>
      <w:widowControl w:val="0"/>
      <w:autoSpaceDE w:val="0"/>
      <w:autoSpaceDN w:val="0"/>
      <w:spacing w:after="0" w:line="265" w:lineRule="exact"/>
      <w:ind w:left="107"/>
    </w:pPr>
    <w:rPr>
      <w:rFonts w:ascii="Times New Roman" w:hAnsi="Times New Roman"/>
      <w:lang w:eastAsia="en-US"/>
    </w:rPr>
  </w:style>
  <w:style w:type="character" w:customStyle="1" w:styleId="162">
    <w:name w:val="organictitlecontentspan"/>
    <w:basedOn w:val="11"/>
    <w:qFormat/>
    <w:uiPriority w:val="0"/>
  </w:style>
  <w:style w:type="paragraph" w:customStyle="1" w:styleId="163">
    <w:name w:val="msolistparagraph"/>
    <w:uiPriority w:val="0"/>
    <w:pPr>
      <w:keepNext w:val="0"/>
      <w:keepLines w:val="0"/>
      <w:widowControl w:val="0"/>
      <w:suppressLineNumbers w:val="0"/>
      <w:autoSpaceDE w:val="0"/>
      <w:autoSpaceDN w:val="0"/>
      <w:spacing w:before="0" w:beforeAutospacing="0" w:after="0" w:afterAutospacing="0"/>
      <w:ind w:left="100" w:right="0" w:firstLine="560"/>
      <w:jc w:val="both"/>
    </w:pPr>
    <w:rPr>
      <w:rFonts w:hint="default" w:ascii="Times New Roman" w:hAnsi="Times New Roman" w:eastAsia="Times New Roman" w:cs="Times New Roman"/>
      <w:kern w:val="0"/>
      <w:sz w:val="22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4</Pages>
  <Words>222</Words>
  <Characters>1636</Characters>
  <Lines>169</Lines>
  <Paragraphs>47</Paragraphs>
  <TotalTime>26</TotalTime>
  <ScaleCrop>false</ScaleCrop>
  <LinksUpToDate>false</LinksUpToDate>
  <CharactersWithSpaces>2611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2025-09-30T11:10:00Z</dcterms:created>
  <dc:creator>User</dc:creator>
  <cp:lastModifiedBy>1</cp:lastModifiedBy>
  <cp:lastPrinted>2026-03-14T10:14:00Z</cp:lastPrinted>
  <dcterms:modified xsi:type="dcterms:W3CDTF">2026-06-30T08:24:45Z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eyJoZGlkIjoiZTFhY2ZkM2M5OTAyNTNlYWQ1OTMyNzhjOGQ0NzdlOTQifQ==</vt:lpwstr>
  </property>
  <property fmtid="{D5CDD505-2E9C-101B-9397-08002B2CF9AE}" pid="3" name="KSOProductBuildVer">
    <vt:lpwstr>1049-12.1.0.26880</vt:lpwstr>
  </property>
  <property fmtid="{D5CDD505-2E9C-101B-9397-08002B2CF9AE}" pid="4" name="ICV">
    <vt:lpwstr>2D539B9002A44A9C9EEBE3D13F93654B_13</vt:lpwstr>
  </property>
</Properties>
</file>